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GLOUCESTER COUNTY CULTURAL &amp; HERITAGE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FY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NJSCA Local Arts Program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FY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NJHC County History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Partnership Program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0"/>
          <w:i w:val="0"/>
          <w:color w:val="ff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f0000"/>
          <w:vertAlign w:val="baseline"/>
          <w:rtl w:val="0"/>
        </w:rPr>
        <w:t xml:space="preserve">NOTICE OF INTENT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color w:val="ff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f0000"/>
          <w:vertAlign w:val="baseline"/>
          <w:rtl w:val="0"/>
        </w:rPr>
        <w:t xml:space="preserve">(First time applicants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i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Any organization thinking about applying for FY 20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LAP or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CHPP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funding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must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first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submit this </w:t>
      </w:r>
      <w:r w:rsidDel="00000000" w:rsidR="00000000" w:rsidRPr="00000000">
        <w:rPr>
          <w:rFonts w:ascii="Verdana" w:cs="Verdana" w:eastAsia="Verdana" w:hAnsi="Verdana"/>
          <w:i w:val="1"/>
          <w:vertAlign w:val="baseline"/>
          <w:rtl w:val="0"/>
        </w:rPr>
        <w:t xml:space="preserve">Notice of Intent to Apply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.  Completed forms may be mailed or emailed to the Gloucester County Cultural &amp; Heritage Commission.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Please read the Grant Guidelines Overview and Request for Proposals, which can be requested through an email to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egardner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@rc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sj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.edu before completing this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i w:val="1"/>
          <w:vertAlign w:val="baseline"/>
          <w:rtl w:val="0"/>
        </w:rPr>
        <w:t xml:space="preserve">Notice of Intent to Apply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should be received by the Commission </w:t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no later than 3 pm on Friday,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October 10</w:t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, 20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.  Send to: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Gloucester County Cultural &amp; Heritage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Online: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https://forms.gle/1Zv7DaKQKrsbCNRm7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E-mail: 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vertAlign w:val="baseline"/>
            <w:rtl w:val="0"/>
          </w:rPr>
          <w:t xml:space="preserve">egardner@rc</w:t>
        </w:r>
      </w:hyperlink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sj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vertAlign w:val="baseline"/>
            <w:rtl w:val="0"/>
          </w:rPr>
          <w:t xml:space="preserve">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Address: GCC&amp;HC at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Rowan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College of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South Jersey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ab/>
        <w:t xml:space="preserve">       1400 Tanyard Road, Sewell, NJ 08080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APPLICANT: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Name of applicant organization:_______________________________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Street Address:____________________________________________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City:___________________________State____ZIP______________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Contact Person and Title:____________________________________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E-mail:__________________ Phone:__________________________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NJ Charities Registration #__________________________________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Annual operating budget____________________________________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Anticipated Grant Request: $_____________  [in accordance with </w:t>
        <w:tab/>
        <w:t xml:space="preserve">RFP Guidelines]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On a separate sheet: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Brief narrative (no more than 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 xml:space="preserve">Explain specifically—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 xml:space="preserve">-the proposed program/project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 xml:space="preserve">-its purpose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 xml:space="preserve">-its target audience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Proposed Program Budget: (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u w:val="single"/>
          <w:vertAlign w:val="baseline"/>
          <w:rtl w:val="0"/>
        </w:rPr>
        <w:t xml:space="preserve">Approximate</w:t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Personnel:</w:t>
        <w:tab/>
        <w:tab/>
        <w:tab/>
        <w:t xml:space="preserve">$ ________ 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Outside Services</w:t>
        <w:tab/>
        <w:t xml:space="preserve">           ________ 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Marketing</w:t>
        <w:tab/>
        <w:tab/>
        <w:tab/>
        <w:t xml:space="preserve">   ________</w:t>
        <w:tab/>
        <w:tab/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Other Expenses</w:t>
        <w:tab/>
        <w:tab/>
        <w:t xml:space="preserve">   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Total Budget:</w:t>
        <w:tab/>
        <w:tab/>
        <w:t xml:space="preserve">$ ________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baseline"/>
          <w:rtl w:val="0"/>
        </w:rPr>
        <w:t xml:space="preserve">Your organization’s mission statement [50 words or less]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You will be notified about the status of your organization’s </w:t>
      </w:r>
      <w:r w:rsidDel="00000000" w:rsidR="00000000" w:rsidRPr="00000000">
        <w:rPr>
          <w:rFonts w:ascii="Verdana" w:cs="Verdana" w:eastAsia="Verdana" w:hAnsi="Verdana"/>
          <w:b w:val="1"/>
          <w:i w:val="1"/>
          <w:vertAlign w:val="baseline"/>
          <w:rtl w:val="0"/>
        </w:rPr>
        <w:t xml:space="preserve">Intent to Apply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no later than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Mon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day,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October 13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, 20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864" w:top="86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hyperlink" Target="mailto:egardner@rcsj.edu" TargetMode="External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hyperlink" Target="https://forms.gle/1Zv7DaKQKrsbCNRm7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hyperlink" Target="mailto:egardner@rcsj.edu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hyperlink" Target="mailto:egardner@rcsj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CIv+TjgBZOfML8+NiQ0Yi1I4Q==">CgMxLjA4AHIhMWYzckptb0VSeTgyOW9UT3B6cGEwZW1nTTBsSnp2eDNC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87D9C37665498DAD686C8D3FA296" ma:contentTypeVersion="36" ma:contentTypeDescription="Create a new document." ma:contentTypeScope="" ma:versionID="185bd2d9ea267f52ae6bbb49cb6ce7f6">
  <xsd:schema xmlns:xsd="http://www.w3.org/2001/XMLSchema" xmlns:xs="http://www.w3.org/2001/XMLSchema" xmlns:p="http://schemas.microsoft.com/office/2006/metadata/properties" xmlns:ns1="http://schemas.microsoft.com/sharepoint/v3" xmlns:ns2="770e1613-7154-407a-8b31-c4f872c1f7ff" targetNamespace="http://schemas.microsoft.com/office/2006/metadata/properties" ma:root="true" ma:fieldsID="1c73f2103d37cab36d7a79f9758434b3" ns1:_="" ns2:_="">
    <xsd:import namespace="http://schemas.microsoft.com/sharepoint/v3"/>
    <xsd:import namespace="770e1613-7154-407a-8b31-c4f872c1f7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e1613-7154-407a-8b31-c4f872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44955B5-C15A-41B3-9936-03F05CFE0185}"/>
</file>

<file path=customXML/itemProps3.xml><?xml version="1.0" encoding="utf-8"?>
<ds:datastoreItem xmlns:ds="http://schemas.openxmlformats.org/officeDocument/2006/customXml" ds:itemID="{7215B550-0756-4B2F-B25D-2B74E7C82EAB}"/>
</file>

<file path=customXML/itemProps4.xml><?xml version="1.0" encoding="utf-8"?>
<ds:datastoreItem xmlns:ds="http://schemas.openxmlformats.org/officeDocument/2006/customXml" ds:itemID="{349F7847-9B22-41C0-B80B-A6F80A64205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Cavanaugh</dc:creator>
  <dcterms:created xsi:type="dcterms:W3CDTF">2018-07-23T15:27:00Z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oBrowserTitle">
    <vt:lpwstr>SeoBrowserTitle</vt:lpwstr>
  </property>
  <property fmtid="{D5CDD505-2E9C-101B-9397-08002B2CF9AE}" pid="3" name="SeoKeywords">
    <vt:lpwstr>SeoKeywords</vt:lpwstr>
  </property>
  <property fmtid="{D5CDD505-2E9C-101B-9397-08002B2CF9AE}" pid="4" name="display_urn:schemas-microsoft-com:office:office#Editor">
    <vt:lpwstr>Gardner, Erika E</vt:lpwstr>
  </property>
  <property fmtid="{D5CDD505-2E9C-101B-9397-08002B2CF9AE}" pid="5" name="PublishingContactPicture">
    <vt:lpwstr>PublishingContactPicture</vt:lpwstr>
  </property>
  <property fmtid="{D5CDD505-2E9C-101B-9397-08002B2CF9AE}" pid="6" name="Audience">
    <vt:lpwstr>Audience</vt:lpwstr>
  </property>
  <property fmtid="{D5CDD505-2E9C-101B-9397-08002B2CF9AE}" pid="7" name="display_urn:schemas-microsoft-com:office:office#Author">
    <vt:lpwstr>Gardner, Erika E</vt:lpwstr>
  </property>
  <property fmtid="{D5CDD505-2E9C-101B-9397-08002B2CF9AE}" pid="8" name="PublishingContactName">
    <vt:lpwstr>PublishingContactName</vt:lpwstr>
  </property>
  <property fmtid="{D5CDD505-2E9C-101B-9397-08002B2CF9AE}" pid="9" name="SeoMetaDescription">
    <vt:lpwstr>SeoMetaDescription</vt:lpwstr>
  </property>
  <property fmtid="{D5CDD505-2E9C-101B-9397-08002B2CF9AE}" pid="10" name="wic_System_Copyright">
    <vt:lpwstr>wic_System_Copyright</vt:lpwstr>
  </property>
  <property fmtid="{D5CDD505-2E9C-101B-9397-08002B2CF9AE}" pid="11" name="PublishingContactEmail">
    <vt:lpwstr>PublishingContactEmail</vt:lpwstr>
  </property>
  <property fmtid="{D5CDD505-2E9C-101B-9397-08002B2CF9AE}" pid="12" name="PublishingPageLayout">
    <vt:lpwstr>PublishingPageLayout</vt:lpwstr>
  </property>
  <property fmtid="{D5CDD505-2E9C-101B-9397-08002B2CF9AE}" pid="13" name="Comments">
    <vt:lpwstr>Comments</vt:lpwstr>
  </property>
  <property fmtid="{D5CDD505-2E9C-101B-9397-08002B2CF9AE}" pid="14" name="PublishingRollupImage">
    <vt:lpwstr>PublishingRollupImage</vt:lpwstr>
  </property>
  <property fmtid="{D5CDD505-2E9C-101B-9397-08002B2CF9AE}" pid="15" name="ContentTypeId">
    <vt:lpwstr>0x01010004FA87D9C37665498DAD686C8D3FA296</vt:lpwstr>
  </property>
</Properties>
</file>