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8B4EF" w14:textId="5CD6D531" w:rsidR="0029537D" w:rsidRDefault="003F4462" w:rsidP="0029537D">
      <w:pPr>
        <w:pStyle w:val="Header"/>
        <w:jc w:val="center"/>
        <w:rPr>
          <w:rFonts w:cs="Arial"/>
          <w:szCs w:val="22"/>
        </w:rPr>
      </w:pPr>
      <w:r>
        <w:rPr>
          <w:rFonts w:cs="Arial"/>
          <w:noProof/>
          <w:szCs w:val="22"/>
        </w:rPr>
        <w:drawing>
          <wp:inline distT="0" distB="0" distL="0" distR="0" wp14:anchorId="38BDB076" wp14:editId="2ED5B402">
            <wp:extent cx="2400300" cy="660400"/>
            <wp:effectExtent l="0" t="0" r="0" b="0"/>
            <wp:docPr id="1" name="Picture 1" descr="Rowan College of South Jers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J Logo.png"/>
                    <pic:cNvPicPr/>
                  </pic:nvPicPr>
                  <pic:blipFill>
                    <a:blip r:embed="rId8">
                      <a:extLst>
                        <a:ext uri="{28A0092B-C50C-407E-A947-70E740481C1C}">
                          <a14:useLocalDpi xmlns:a14="http://schemas.microsoft.com/office/drawing/2010/main" val="0"/>
                        </a:ext>
                      </a:extLst>
                    </a:blip>
                    <a:stretch>
                      <a:fillRect/>
                    </a:stretch>
                  </pic:blipFill>
                  <pic:spPr>
                    <a:xfrm>
                      <a:off x="0" y="0"/>
                      <a:ext cx="2400300" cy="660400"/>
                    </a:xfrm>
                    <a:prstGeom prst="rect">
                      <a:avLst/>
                    </a:prstGeom>
                  </pic:spPr>
                </pic:pic>
              </a:graphicData>
            </a:graphic>
          </wp:inline>
        </w:drawing>
      </w:r>
    </w:p>
    <w:p w14:paraId="6442236B" w14:textId="77777777" w:rsidR="0029537D" w:rsidRDefault="0029537D" w:rsidP="0029537D">
      <w:pPr>
        <w:spacing w:before="0" w:after="0"/>
        <w:jc w:val="center"/>
        <w:rPr>
          <w:rStyle w:val="Heading1Char"/>
          <w:rFonts w:eastAsia="Arial" w:cs="Arial"/>
          <w:b w:val="0"/>
          <w:bCs w:val="0"/>
          <w:sz w:val="22"/>
          <w:szCs w:val="22"/>
        </w:rPr>
      </w:pPr>
      <w:r>
        <w:rPr>
          <w:rStyle w:val="Heading1Char"/>
          <w:rFonts w:cs="Arial"/>
          <w:b w:val="0"/>
          <w:bCs w:val="0"/>
          <w:sz w:val="22"/>
          <w:szCs w:val="22"/>
        </w:rPr>
        <w:t>Business Studies Division</w:t>
      </w:r>
    </w:p>
    <w:p w14:paraId="58559D9B" w14:textId="77777777" w:rsidR="0029537D" w:rsidRDefault="0029537D" w:rsidP="0029537D">
      <w:pPr>
        <w:spacing w:before="0" w:after="0"/>
        <w:jc w:val="center"/>
        <w:rPr>
          <w:rStyle w:val="Heading1Char"/>
          <w:rFonts w:eastAsia="Arial" w:cs="Arial"/>
          <w:b w:val="0"/>
          <w:bCs w:val="0"/>
          <w:sz w:val="22"/>
          <w:szCs w:val="22"/>
        </w:rPr>
      </w:pPr>
      <w:r>
        <w:rPr>
          <w:rStyle w:val="Heading1Char"/>
          <w:rFonts w:cs="Arial"/>
          <w:b w:val="0"/>
          <w:bCs w:val="0"/>
          <w:sz w:val="22"/>
          <w:szCs w:val="22"/>
        </w:rPr>
        <w:t>1400 Tanyard Road, Sewell, NJ 08080</w:t>
      </w:r>
    </w:p>
    <w:p w14:paraId="678C2610" w14:textId="77777777" w:rsidR="0029537D" w:rsidRDefault="0029537D" w:rsidP="0029537D">
      <w:pPr>
        <w:spacing w:before="0" w:after="0"/>
        <w:jc w:val="center"/>
        <w:rPr>
          <w:rStyle w:val="Heading1Char"/>
          <w:rFonts w:eastAsia="Arial" w:cs="Arial"/>
          <w:b w:val="0"/>
          <w:bCs w:val="0"/>
          <w:sz w:val="22"/>
          <w:szCs w:val="22"/>
        </w:rPr>
      </w:pPr>
      <w:r>
        <w:rPr>
          <w:rStyle w:val="Heading1Char"/>
          <w:rFonts w:cs="Arial"/>
          <w:b w:val="0"/>
          <w:bCs w:val="0"/>
          <w:sz w:val="22"/>
          <w:szCs w:val="22"/>
        </w:rPr>
        <w:t>856-468-5000</w:t>
      </w:r>
    </w:p>
    <w:p w14:paraId="4773F2F1" w14:textId="44D588AE" w:rsidR="201BECFA" w:rsidRPr="00823C95" w:rsidRDefault="00BE4DD2" w:rsidP="201BECFA">
      <w:pPr>
        <w:pStyle w:val="Heading1"/>
        <w:jc w:val="left"/>
        <w:rPr>
          <w:rFonts w:cs="Arial"/>
        </w:rPr>
      </w:pPr>
      <w:r>
        <w:rPr>
          <w:rFonts w:cs="Arial"/>
        </w:rPr>
        <w:t>BUS 103</w:t>
      </w:r>
      <w:r w:rsidR="1728BCD8" w:rsidRPr="00823C95">
        <w:rPr>
          <w:rFonts w:cs="Arial"/>
        </w:rPr>
        <w:t xml:space="preserve">: </w:t>
      </w:r>
      <w:r>
        <w:rPr>
          <w:rFonts w:cs="Arial"/>
        </w:rPr>
        <w:t>Accounting II</w:t>
      </w:r>
    </w:p>
    <w:p w14:paraId="1D7C6BBF" w14:textId="39F62032" w:rsidR="001A18DC" w:rsidRPr="00823C95" w:rsidRDefault="1728BCD8" w:rsidP="004C5523">
      <w:pPr>
        <w:rPr>
          <w:rFonts w:cs="Arial"/>
        </w:rPr>
      </w:pPr>
      <w:r w:rsidRPr="00823C95">
        <w:rPr>
          <w:rFonts w:cs="Arial"/>
        </w:rPr>
        <w:t>Syllabus</w:t>
      </w:r>
    </w:p>
    <w:p w14:paraId="493E348F" w14:textId="2F651C91" w:rsidR="001A18DC" w:rsidRPr="00823C95" w:rsidRDefault="008A705F" w:rsidP="1728BCD8">
      <w:pPr>
        <w:rPr>
          <w:rFonts w:eastAsia="Arial" w:cs="Arial"/>
        </w:rPr>
      </w:pPr>
      <w:r>
        <w:rPr>
          <w:rFonts w:cs="Arial"/>
        </w:rPr>
        <w:t>Lecture Hours/Credits: 4</w:t>
      </w:r>
      <w:r w:rsidR="1728BCD8" w:rsidRPr="00823C95">
        <w:rPr>
          <w:rFonts w:cs="Arial"/>
        </w:rPr>
        <w:t>/</w:t>
      </w:r>
      <w:r>
        <w:rPr>
          <w:rFonts w:cs="Arial"/>
        </w:rPr>
        <w:t>4</w:t>
      </w:r>
    </w:p>
    <w:p w14:paraId="0D60CA0E" w14:textId="5D9FF06C" w:rsidR="00A37869" w:rsidRPr="00823C95" w:rsidRDefault="1728BCD8" w:rsidP="00A37869">
      <w:pPr>
        <w:pStyle w:val="Heading2"/>
      </w:pPr>
      <w:r w:rsidRPr="00823C95">
        <w:t>Catalog Description</w:t>
      </w:r>
    </w:p>
    <w:p w14:paraId="1355FD48" w14:textId="55445810" w:rsidR="008A705F" w:rsidRDefault="1728BCD8" w:rsidP="008A705F">
      <w:pPr>
        <w:rPr>
          <w:rFonts w:cs="Arial"/>
          <w:i/>
          <w:iCs/>
        </w:rPr>
      </w:pPr>
      <w:r w:rsidRPr="00823C95">
        <w:rPr>
          <w:rFonts w:cs="Arial"/>
          <w:i/>
          <w:iCs/>
        </w:rPr>
        <w:t xml:space="preserve">Prerequisite: </w:t>
      </w:r>
      <w:r w:rsidR="008A705F">
        <w:rPr>
          <w:rFonts w:cs="Arial"/>
          <w:i/>
          <w:iCs/>
        </w:rPr>
        <w:t>BUS102</w:t>
      </w:r>
      <w:r w:rsidR="0029537D">
        <w:rPr>
          <w:rFonts w:cs="Arial"/>
          <w:i/>
          <w:iCs/>
        </w:rPr>
        <w:t xml:space="preserve"> – Accounting I</w:t>
      </w:r>
    </w:p>
    <w:p w14:paraId="3966FDF2" w14:textId="3DE4F349" w:rsidR="008A705F" w:rsidRDefault="008A705F" w:rsidP="008A705F">
      <w:pPr>
        <w:rPr>
          <w:b/>
        </w:rPr>
      </w:pPr>
      <w:r w:rsidRPr="008A705F">
        <w:t>A continuation of BUS 102, this course provides a broader foundation and utilization of accounting principles. Extensive coverage is given to problems pertaining to partnerships and corporations.</w:t>
      </w:r>
    </w:p>
    <w:p w14:paraId="42EC1847" w14:textId="5FF4477A" w:rsidR="001A18DC" w:rsidRPr="00823C95" w:rsidRDefault="1728BCD8" w:rsidP="004C5523">
      <w:pPr>
        <w:pStyle w:val="Heading2"/>
      </w:pPr>
      <w:r w:rsidRPr="00823C95">
        <w:t>Textbook and Course Materials</w:t>
      </w:r>
    </w:p>
    <w:p w14:paraId="766C3D1F" w14:textId="05EA7D06" w:rsidR="001A18DC" w:rsidRPr="00823C95" w:rsidRDefault="1728BCD8" w:rsidP="1728BCD8">
      <w:pPr>
        <w:rPr>
          <w:rFonts w:eastAsia="Arial" w:cs="Arial"/>
        </w:rPr>
      </w:pPr>
      <w:r w:rsidRPr="00823C95">
        <w:rPr>
          <w:rFonts w:cs="Arial"/>
        </w:rPr>
        <w:t>It is the responsibility of the student to confirm with the bookstore and/or their</w:t>
      </w:r>
      <w:r w:rsidR="006A1611" w:rsidRPr="00823C95">
        <w:rPr>
          <w:rFonts w:cs="Arial"/>
        </w:rPr>
        <w:t xml:space="preserve"> instructor the textbook, handbo</w:t>
      </w:r>
      <w:r w:rsidRPr="00823C95">
        <w:rPr>
          <w:rFonts w:cs="Arial"/>
        </w:rPr>
        <w:t>ok</w:t>
      </w:r>
      <w:r w:rsidR="000E0A74" w:rsidRPr="00823C95">
        <w:rPr>
          <w:rFonts w:cs="Arial"/>
        </w:rPr>
        <w:t>,</w:t>
      </w:r>
      <w:r w:rsidRPr="00823C95">
        <w:rPr>
          <w:rFonts w:cs="Arial"/>
        </w:rPr>
        <w:t xml:space="preserve"> and </w:t>
      </w:r>
      <w:r w:rsidR="000E0A74" w:rsidRPr="00823C95">
        <w:rPr>
          <w:rFonts w:cs="Arial"/>
        </w:rPr>
        <w:t xml:space="preserve">any </w:t>
      </w:r>
      <w:r w:rsidRPr="00823C95">
        <w:rPr>
          <w:rFonts w:cs="Arial"/>
        </w:rPr>
        <w:t xml:space="preserve">other materials required for their specific course and section. </w:t>
      </w:r>
    </w:p>
    <w:p w14:paraId="3171CC98" w14:textId="1CF7F954" w:rsidR="001A18DC" w:rsidRPr="00823C95" w:rsidRDefault="1728BCD8" w:rsidP="1728BCD8">
      <w:pPr>
        <w:rPr>
          <w:rFonts w:eastAsia="Arial" w:cs="Arial"/>
        </w:rPr>
      </w:pPr>
      <w:r w:rsidRPr="00823C95">
        <w:rPr>
          <w:rFonts w:cs="Arial"/>
        </w:rPr>
        <w:t xml:space="preserve">Click here to see current textbook prices at </w:t>
      </w:r>
      <w:hyperlink r:id="rId9">
        <w:r w:rsidRPr="00823C95">
          <w:rPr>
            <w:rStyle w:val="Hyperlink"/>
            <w:rFonts w:cs="Arial"/>
          </w:rPr>
          <w:t>rcgc.bncollege.com</w:t>
        </w:r>
      </w:hyperlink>
      <w:r w:rsidRPr="00823C95">
        <w:rPr>
          <w:rFonts w:eastAsia="Arial" w:cs="Arial"/>
        </w:rPr>
        <w:t>.</w:t>
      </w:r>
    </w:p>
    <w:p w14:paraId="75C2A048" w14:textId="2D64A534" w:rsidR="001A18DC" w:rsidRPr="00823C95" w:rsidRDefault="1728BCD8" w:rsidP="004B18D3">
      <w:pPr>
        <w:pStyle w:val="Heading2"/>
      </w:pPr>
      <w:r w:rsidRPr="00823C95">
        <w:t>Evaluation Assessment</w:t>
      </w:r>
    </w:p>
    <w:p w14:paraId="7DB4666D" w14:textId="22EB067D" w:rsidR="000A3ADD" w:rsidRPr="00823C95" w:rsidRDefault="1728BCD8" w:rsidP="004B18D3">
      <w:pPr>
        <w:pStyle w:val="Heading3"/>
        <w:rPr>
          <w:rFonts w:ascii="Arial" w:hAnsi="Arial" w:cs="Arial"/>
        </w:rPr>
      </w:pPr>
      <w:r w:rsidRPr="00823C95">
        <w:rPr>
          <w:rFonts w:ascii="Arial" w:hAnsi="Arial" w:cs="Arial"/>
        </w:rPr>
        <w:t>Grading Distribution</w:t>
      </w:r>
    </w:p>
    <w:p w14:paraId="207BC1A4" w14:textId="53A50EA5" w:rsidR="00BC4D23" w:rsidRPr="00823C95" w:rsidRDefault="1728BCD8" w:rsidP="00BC4D23">
      <w:pPr>
        <w:rPr>
          <w:rFonts w:cs="Arial"/>
        </w:rPr>
      </w:pPr>
      <w:r w:rsidRPr="00823C95">
        <w:rPr>
          <w:rFonts w:cs="Arial"/>
        </w:rPr>
        <w:t>Grading to be determined by individual instructors.</w:t>
      </w:r>
    </w:p>
    <w:p w14:paraId="33A03701" w14:textId="1A54B27A" w:rsidR="00BC4D23" w:rsidRPr="00823C95" w:rsidRDefault="1728BCD8" w:rsidP="00BC4D23">
      <w:pPr>
        <w:rPr>
          <w:rFonts w:cs="Arial"/>
        </w:rPr>
      </w:pPr>
      <w:r w:rsidRPr="00823C95">
        <w:rPr>
          <w:rFonts w:cs="Arial"/>
        </w:rPr>
        <w:t>Individual instructors may include the following assessment(s):</w:t>
      </w:r>
    </w:p>
    <w:p w14:paraId="3E4FAD37" w14:textId="52161A20" w:rsidR="00BC4D23" w:rsidRPr="00823C95" w:rsidRDefault="1728BCD8" w:rsidP="008A705F">
      <w:pPr>
        <w:pStyle w:val="ListParagraph"/>
        <w:numPr>
          <w:ilvl w:val="0"/>
          <w:numId w:val="5"/>
        </w:numPr>
        <w:rPr>
          <w:rFonts w:cs="Arial"/>
        </w:rPr>
      </w:pPr>
      <w:r w:rsidRPr="00823C95">
        <w:rPr>
          <w:rFonts w:cs="Arial"/>
        </w:rPr>
        <w:t>Exams</w:t>
      </w:r>
    </w:p>
    <w:p w14:paraId="34F52840" w14:textId="43A52FCC" w:rsidR="00BC4D23" w:rsidRPr="00823C95" w:rsidRDefault="1728BCD8" w:rsidP="008A705F">
      <w:pPr>
        <w:pStyle w:val="ListParagraph"/>
        <w:numPr>
          <w:ilvl w:val="0"/>
          <w:numId w:val="5"/>
        </w:numPr>
        <w:rPr>
          <w:rFonts w:cs="Arial"/>
        </w:rPr>
      </w:pPr>
      <w:r w:rsidRPr="00823C95">
        <w:rPr>
          <w:rFonts w:cs="Arial"/>
        </w:rPr>
        <w:t>Quizzes</w:t>
      </w:r>
    </w:p>
    <w:p w14:paraId="332779EE" w14:textId="475BD807" w:rsidR="00BC4D23" w:rsidRPr="00823C95" w:rsidRDefault="1728BCD8" w:rsidP="008A705F">
      <w:pPr>
        <w:pStyle w:val="ListParagraph"/>
        <w:numPr>
          <w:ilvl w:val="0"/>
          <w:numId w:val="5"/>
        </w:numPr>
        <w:rPr>
          <w:rFonts w:cs="Arial"/>
        </w:rPr>
      </w:pPr>
      <w:r w:rsidRPr="00823C95">
        <w:rPr>
          <w:rFonts w:cs="Arial"/>
        </w:rPr>
        <w:t>Terms Identification</w:t>
      </w:r>
    </w:p>
    <w:p w14:paraId="297B5A1D" w14:textId="5287DEBC" w:rsidR="00BC4D23" w:rsidRPr="00823C95" w:rsidRDefault="1728BCD8" w:rsidP="008A705F">
      <w:pPr>
        <w:pStyle w:val="ListParagraph"/>
        <w:numPr>
          <w:ilvl w:val="0"/>
          <w:numId w:val="5"/>
        </w:numPr>
        <w:rPr>
          <w:rFonts w:cs="Arial"/>
        </w:rPr>
      </w:pPr>
      <w:r w:rsidRPr="00823C95">
        <w:rPr>
          <w:rFonts w:cs="Arial"/>
        </w:rPr>
        <w:t>Essays</w:t>
      </w:r>
    </w:p>
    <w:p w14:paraId="4178B26E" w14:textId="6D8DC4CA" w:rsidR="00BC4D23" w:rsidRPr="00823C95" w:rsidRDefault="1728BCD8" w:rsidP="008A705F">
      <w:pPr>
        <w:pStyle w:val="ListParagraph"/>
        <w:numPr>
          <w:ilvl w:val="0"/>
          <w:numId w:val="5"/>
        </w:numPr>
        <w:rPr>
          <w:rFonts w:cs="Arial"/>
        </w:rPr>
      </w:pPr>
      <w:r w:rsidRPr="00823C95">
        <w:rPr>
          <w:rFonts w:cs="Arial"/>
        </w:rPr>
        <w:t xml:space="preserve">Presentations </w:t>
      </w:r>
    </w:p>
    <w:p w14:paraId="72C363B4" w14:textId="0A307CB6" w:rsidR="00BC4D23" w:rsidRPr="00823C95" w:rsidRDefault="1728BCD8" w:rsidP="008A705F">
      <w:pPr>
        <w:pStyle w:val="ListParagraph"/>
        <w:numPr>
          <w:ilvl w:val="0"/>
          <w:numId w:val="5"/>
        </w:numPr>
        <w:rPr>
          <w:rFonts w:cs="Arial"/>
        </w:rPr>
      </w:pPr>
      <w:r w:rsidRPr="00823C95">
        <w:rPr>
          <w:rFonts w:cs="Arial"/>
        </w:rPr>
        <w:t>Group Discussions</w:t>
      </w:r>
    </w:p>
    <w:p w14:paraId="012D10B0" w14:textId="320DF8BA" w:rsidR="00BC4D23" w:rsidRPr="00823C95" w:rsidRDefault="1728BCD8" w:rsidP="008A705F">
      <w:pPr>
        <w:pStyle w:val="ListParagraph"/>
        <w:numPr>
          <w:ilvl w:val="0"/>
          <w:numId w:val="5"/>
        </w:numPr>
        <w:rPr>
          <w:rFonts w:cs="Arial"/>
        </w:rPr>
      </w:pPr>
      <w:r w:rsidRPr="00823C95">
        <w:rPr>
          <w:rFonts w:cs="Arial"/>
        </w:rPr>
        <w:t>Attendance and Participation</w:t>
      </w:r>
    </w:p>
    <w:p w14:paraId="3077622D" w14:textId="610E663F" w:rsidR="00983EBB" w:rsidRPr="00823C95" w:rsidRDefault="1728BCD8" w:rsidP="004B18D3">
      <w:pPr>
        <w:pStyle w:val="Heading3"/>
        <w:rPr>
          <w:rFonts w:ascii="Arial" w:hAnsi="Arial" w:cs="Arial"/>
        </w:rPr>
      </w:pPr>
      <w:r w:rsidRPr="00823C95">
        <w:rPr>
          <w:rFonts w:ascii="Arial" w:hAnsi="Arial" w:cs="Arial"/>
        </w:rPr>
        <w:t>Grading</w:t>
      </w:r>
    </w:p>
    <w:p w14:paraId="78B0507C" w14:textId="7D63C0AB" w:rsidR="00BC4D23" w:rsidRPr="00823C95" w:rsidRDefault="1728BCD8" w:rsidP="1728BCD8">
      <w:pPr>
        <w:rPr>
          <w:rFonts w:eastAsia="Arial" w:cs="Arial"/>
        </w:rPr>
      </w:pPr>
      <w:r w:rsidRPr="00823C95">
        <w:rPr>
          <w:rFonts w:cs="Arial"/>
        </w:rPr>
        <w:t>The grading scale for each course and section will be determined by the instructor and distributed the first day of class.</w:t>
      </w:r>
    </w:p>
    <w:p w14:paraId="35272A79" w14:textId="77777777" w:rsidR="000E0A74" w:rsidRPr="00823C95" w:rsidRDefault="000E0A74">
      <w:pPr>
        <w:spacing w:before="0" w:after="160" w:line="259" w:lineRule="auto"/>
        <w:rPr>
          <w:rFonts w:eastAsiaTheme="majorEastAsia" w:cs="Arial"/>
          <w:b/>
          <w:sz w:val="24"/>
          <w:szCs w:val="24"/>
        </w:rPr>
      </w:pPr>
      <w:r w:rsidRPr="00823C95">
        <w:rPr>
          <w:rFonts w:cs="Arial"/>
        </w:rPr>
        <w:br w:type="page"/>
      </w:r>
    </w:p>
    <w:p w14:paraId="61895DA6" w14:textId="55B0E02D" w:rsidR="0071500D" w:rsidRPr="00823C95" w:rsidRDefault="1728BCD8" w:rsidP="0071500D">
      <w:pPr>
        <w:pStyle w:val="Heading3"/>
        <w:rPr>
          <w:rFonts w:ascii="Arial" w:hAnsi="Arial" w:cs="Arial"/>
          <w:szCs w:val="22"/>
        </w:rPr>
      </w:pPr>
      <w:r w:rsidRPr="00823C95">
        <w:rPr>
          <w:rFonts w:ascii="Arial" w:hAnsi="Arial" w:cs="Arial"/>
        </w:rPr>
        <w:lastRenderedPageBreak/>
        <w:t xml:space="preserve">Rowan College </w:t>
      </w:r>
      <w:r w:rsidR="003F4462">
        <w:rPr>
          <w:rFonts w:ascii="Arial" w:hAnsi="Arial" w:cs="Arial"/>
        </w:rPr>
        <w:t>of South Jersey</w:t>
      </w:r>
      <w:r w:rsidR="000E0A74" w:rsidRPr="00823C95">
        <w:rPr>
          <w:rFonts w:ascii="Arial" w:hAnsi="Arial" w:cs="Arial"/>
        </w:rPr>
        <w:t xml:space="preserve"> </w:t>
      </w:r>
      <w:r w:rsidRPr="00823C95">
        <w:rPr>
          <w:rFonts w:ascii="Arial" w:hAnsi="Arial" w:cs="Arial"/>
        </w:rPr>
        <w:t>Core Competencies</w:t>
      </w:r>
    </w:p>
    <w:p w14:paraId="6DDA9E6A" w14:textId="6321597F" w:rsidR="0071500D" w:rsidRPr="00823C95" w:rsidRDefault="1728BCD8" w:rsidP="1728BCD8">
      <w:pPr>
        <w:rPr>
          <w:rFonts w:eastAsia="Arial" w:cs="Arial"/>
          <w:sz w:val="20"/>
          <w:szCs w:val="20"/>
        </w:rPr>
      </w:pPr>
      <w:r w:rsidRPr="00823C95">
        <w:rPr>
          <w:rFonts w:cs="Arial"/>
          <w:sz w:val="20"/>
          <w:szCs w:val="20"/>
        </w:rPr>
        <w:t>(Based on the NJCC</w:t>
      </w:r>
      <w:r w:rsidR="000E0A74" w:rsidRPr="00823C95">
        <w:rPr>
          <w:rFonts w:cs="Arial"/>
          <w:sz w:val="20"/>
          <w:szCs w:val="20"/>
        </w:rPr>
        <w:t>C</w:t>
      </w:r>
      <w:r w:rsidRPr="00823C95">
        <w:rPr>
          <w:rFonts w:cs="Arial"/>
          <w:sz w:val="20"/>
          <w:szCs w:val="20"/>
        </w:rPr>
        <w:t xml:space="preserve"> General Education Foundation - August 15, 2007; Revised 2011</w:t>
      </w:r>
      <w:r w:rsidR="000E0A74" w:rsidRPr="00823C95">
        <w:rPr>
          <w:rFonts w:cs="Arial"/>
          <w:sz w:val="20"/>
          <w:szCs w:val="20"/>
        </w:rPr>
        <w:t xml:space="preserve">; </w:t>
      </w:r>
      <w:r w:rsidR="00601915">
        <w:rPr>
          <w:rFonts w:cs="Arial"/>
          <w:sz w:val="20"/>
          <w:szCs w:val="20"/>
        </w:rPr>
        <w:t>Adopted</w:t>
      </w:r>
      <w:r w:rsidR="000E0A74" w:rsidRPr="00823C95">
        <w:rPr>
          <w:rFonts w:cs="Arial"/>
          <w:sz w:val="20"/>
          <w:szCs w:val="20"/>
        </w:rPr>
        <w:t xml:space="preserve"> 2014</w:t>
      </w:r>
      <w:r w:rsidRPr="00823C95">
        <w:rPr>
          <w:rFonts w:cs="Arial"/>
          <w:sz w:val="20"/>
          <w:szCs w:val="20"/>
        </w:rPr>
        <w:t>)</w:t>
      </w:r>
    </w:p>
    <w:p w14:paraId="76FC4509" w14:textId="59693F6F" w:rsidR="0071500D" w:rsidRPr="00823C95" w:rsidRDefault="1728BCD8" w:rsidP="1728BCD8">
      <w:pPr>
        <w:rPr>
          <w:rFonts w:eastAsia="Arial" w:cs="Arial"/>
        </w:rPr>
      </w:pPr>
      <w:r w:rsidRPr="00823C95">
        <w:rPr>
          <w:rFonts w:cs="Arial"/>
        </w:rPr>
        <w:t xml:space="preserve">This comprehensive list reflects the core competencies that are essential for all </w:t>
      </w:r>
      <w:r w:rsidR="003F4462">
        <w:rPr>
          <w:rFonts w:cs="Arial"/>
        </w:rPr>
        <w:t>RCSJ</w:t>
      </w:r>
      <w:r w:rsidRPr="00823C95">
        <w:rPr>
          <w:rFonts w:cs="Arial"/>
        </w:rPr>
        <w:t xml:space="preserve"> graduates; however, each program varies regarding competencies required for a specific degree. Critical thinking is embedded in all courses, while teamwork and personal skills are embedded in many courses.</w:t>
      </w:r>
    </w:p>
    <w:p w14:paraId="46F16647"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Written and Oral Communication</w:t>
      </w:r>
      <w:r w:rsidRPr="00823C95">
        <w:rPr>
          <w:rFonts w:eastAsia="Arial" w:cs="Arial"/>
        </w:rPr>
        <w:t>:</w:t>
      </w:r>
      <w:r w:rsidRPr="00823C95">
        <w:rPr>
          <w:rFonts w:cs="Arial"/>
        </w:rPr>
        <w:t xml:space="preserve"> Students will communicate effectively in both speech and writing.</w:t>
      </w:r>
    </w:p>
    <w:p w14:paraId="35ED7CF2"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 xml:space="preserve">Quantitative Knowledge and Skills: </w:t>
      </w:r>
      <w:r w:rsidRPr="00823C95">
        <w:rPr>
          <w:rFonts w:cs="Arial"/>
        </w:rPr>
        <w:t>Students will use appropriate mathematical and statistical concepts and operations to interpret data and to solve problems</w:t>
      </w:r>
    </w:p>
    <w:p w14:paraId="72DF30DE"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Scientific Knowledge and Reasoning:</w:t>
      </w:r>
      <w:r w:rsidRPr="00823C95">
        <w:rPr>
          <w:rFonts w:cs="Arial"/>
        </w:rPr>
        <w:t xml:space="preserve"> Students will use the scientific method of inquiry, through the acquisition of scientific knowledge.</w:t>
      </w:r>
    </w:p>
    <w:p w14:paraId="7762B67F"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Technological Competency:</w:t>
      </w:r>
      <w:r w:rsidRPr="00823C95">
        <w:rPr>
          <w:rFonts w:cs="Arial"/>
        </w:rPr>
        <w:t xml:space="preserve"> Students will use computer systems or other appropriate forms of technology to achieve educational and personal goals</w:t>
      </w:r>
    </w:p>
    <w:p w14:paraId="21001E19"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Society and Human Behavior:</w:t>
      </w:r>
      <w:r w:rsidRPr="00823C95">
        <w:rPr>
          <w:rFonts w:cs="Arial"/>
        </w:rPr>
        <w:t xml:space="preserve"> Students will use social science theories and concepts to analyze human behavior and social and political institutions and to act as responsible citizens.</w:t>
      </w:r>
    </w:p>
    <w:p w14:paraId="1C8F7795"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Humanistic Perspective:</w:t>
      </w:r>
      <w:r w:rsidRPr="00823C95">
        <w:rPr>
          <w:rFonts w:cs="Arial"/>
        </w:rPr>
        <w:t xml:space="preserve"> Students will analyze works in the fields of art, history, music, or theater; literature; philosophy and/or religious studies; and/or will gain competence in the use of a foreign language</w:t>
      </w:r>
    </w:p>
    <w:p w14:paraId="46EB4214"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Historical Perspective:</w:t>
      </w:r>
      <w:r w:rsidRPr="00823C95">
        <w:rPr>
          <w:rFonts w:cs="Arial"/>
        </w:rPr>
        <w:t xml:space="preserve"> Students will understand historical events and movements in World, Western, non-Western or American societies and assess their subsequent significance.</w:t>
      </w:r>
    </w:p>
    <w:p w14:paraId="4A52E6E3"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Global and Cultural Awareness:</w:t>
      </w:r>
      <w:r w:rsidRPr="00823C95">
        <w:rPr>
          <w:rFonts w:cs="Arial"/>
        </w:rPr>
        <w:t xml:space="preserve"> Students will understand the importance of a global perspective and culturally diverse peoples.</w:t>
      </w:r>
    </w:p>
    <w:p w14:paraId="69706256"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Ethical Reasoning and Action:</w:t>
      </w:r>
      <w:r w:rsidRPr="00823C95">
        <w:rPr>
          <w:rFonts w:cs="Arial"/>
        </w:rPr>
        <w:t xml:space="preserve"> Students will understand ethical issues and situations.</w:t>
      </w:r>
    </w:p>
    <w:p w14:paraId="5EDB7504" w14:textId="17796F36" w:rsidR="00BE7431"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Information Literacy:</w:t>
      </w:r>
      <w:r w:rsidRPr="00823C95">
        <w:rPr>
          <w:rFonts w:cs="Arial"/>
        </w:rPr>
        <w:t xml:space="preserve"> Students will address an information need by locating, evaluating, and effectively using information</w:t>
      </w:r>
      <w:r w:rsidRPr="00823C95">
        <w:rPr>
          <w:rFonts w:eastAsia="Arial" w:cs="Arial"/>
        </w:rPr>
        <w:t>.</w:t>
      </w:r>
    </w:p>
    <w:p w14:paraId="3E4D4832" w14:textId="5FDACC62" w:rsidR="00976284" w:rsidRPr="00823C95" w:rsidRDefault="00BE4DD2" w:rsidP="00976284">
      <w:pPr>
        <w:pStyle w:val="Heading2"/>
      </w:pPr>
      <w:r>
        <w:t>BUS 103</w:t>
      </w:r>
      <w:r w:rsidR="1728BCD8" w:rsidRPr="00823C95">
        <w:t xml:space="preserve"> Core Competencies</w:t>
      </w:r>
    </w:p>
    <w:p w14:paraId="3AB3BC49" w14:textId="3D569FEE" w:rsidR="00B373CD" w:rsidRPr="00823C95" w:rsidRDefault="1728BCD8" w:rsidP="1728BCD8">
      <w:pPr>
        <w:rPr>
          <w:rFonts w:eastAsia="Arial" w:cs="Arial"/>
        </w:rPr>
      </w:pPr>
      <w:r w:rsidRPr="00823C95">
        <w:rPr>
          <w:rFonts w:cs="Arial"/>
        </w:rPr>
        <w:t>This course focuses on</w:t>
      </w:r>
      <w:r w:rsidRPr="00823C95">
        <w:rPr>
          <w:rFonts w:eastAsia="Arial" w:cs="Arial"/>
        </w:rPr>
        <w:t xml:space="preserve"> </w:t>
      </w:r>
      <w:r w:rsidRPr="00823C95">
        <w:rPr>
          <w:rFonts w:cs="Arial"/>
        </w:rPr>
        <w:t xml:space="preserve">three of </w:t>
      </w:r>
      <w:r w:rsidR="003F4462">
        <w:rPr>
          <w:rFonts w:cs="Arial"/>
        </w:rPr>
        <w:t>RCSJ</w:t>
      </w:r>
      <w:r w:rsidRPr="00823C95">
        <w:rPr>
          <w:rFonts w:cs="Arial"/>
        </w:rPr>
        <w:t>’s Core Competencies:</w:t>
      </w:r>
    </w:p>
    <w:p w14:paraId="62A1A86A" w14:textId="77777777" w:rsidR="008A705F" w:rsidRPr="008A705F" w:rsidRDefault="008A705F" w:rsidP="008A705F">
      <w:pPr>
        <w:pStyle w:val="ListParagraph"/>
        <w:numPr>
          <w:ilvl w:val="0"/>
          <w:numId w:val="6"/>
        </w:numPr>
        <w:spacing w:before="0" w:after="160" w:line="259" w:lineRule="auto"/>
        <w:rPr>
          <w:rFonts w:cs="Arial"/>
        </w:rPr>
      </w:pPr>
      <w:r w:rsidRPr="008A705F">
        <w:rPr>
          <w:rFonts w:cs="Arial"/>
        </w:rPr>
        <w:t>Quantitative Knowledge and Skills</w:t>
      </w:r>
    </w:p>
    <w:p w14:paraId="6EC6C9E4" w14:textId="77777777" w:rsidR="008A705F" w:rsidRPr="008A705F" w:rsidRDefault="008A705F" w:rsidP="008A705F">
      <w:pPr>
        <w:pStyle w:val="ListParagraph"/>
        <w:numPr>
          <w:ilvl w:val="0"/>
          <w:numId w:val="6"/>
        </w:numPr>
        <w:spacing w:before="0" w:after="160" w:line="259" w:lineRule="auto"/>
        <w:rPr>
          <w:rFonts w:cs="Arial"/>
        </w:rPr>
      </w:pPr>
      <w:r w:rsidRPr="008A705F">
        <w:rPr>
          <w:rFonts w:cs="Arial"/>
        </w:rPr>
        <w:t>Technological Competency</w:t>
      </w:r>
    </w:p>
    <w:p w14:paraId="5B3C126F" w14:textId="77777777" w:rsidR="008A705F" w:rsidRPr="008A705F" w:rsidRDefault="008A705F" w:rsidP="008A705F">
      <w:pPr>
        <w:pStyle w:val="ListParagraph"/>
        <w:numPr>
          <w:ilvl w:val="0"/>
          <w:numId w:val="6"/>
        </w:numPr>
        <w:spacing w:before="0" w:after="160" w:line="259" w:lineRule="auto"/>
        <w:rPr>
          <w:rFonts w:cs="Arial"/>
        </w:rPr>
      </w:pPr>
      <w:r w:rsidRPr="008A705F">
        <w:rPr>
          <w:rFonts w:cs="Arial"/>
        </w:rPr>
        <w:t>Information Literacy</w:t>
      </w:r>
    </w:p>
    <w:p w14:paraId="63AC2DF3" w14:textId="52ECD484" w:rsidR="00466CC2" w:rsidRPr="00823C95" w:rsidRDefault="5BB833A8" w:rsidP="008A705F">
      <w:pPr>
        <w:pStyle w:val="ListParagraph"/>
        <w:numPr>
          <w:ilvl w:val="0"/>
          <w:numId w:val="6"/>
        </w:numPr>
        <w:spacing w:before="0" w:after="160" w:line="259" w:lineRule="auto"/>
        <w:rPr>
          <w:rFonts w:cs="Arial"/>
        </w:rPr>
      </w:pPr>
      <w:r w:rsidRPr="00823C95">
        <w:rPr>
          <w:rFonts w:eastAsia="Arial" w:cs="Arial"/>
        </w:rPr>
        <w:br w:type="page"/>
      </w:r>
    </w:p>
    <w:p w14:paraId="6D9E4B82" w14:textId="4FBA35E6" w:rsidR="000E0A74" w:rsidRPr="00823C95" w:rsidRDefault="1728BCD8" w:rsidP="000E0A74">
      <w:pPr>
        <w:pStyle w:val="Heading1"/>
        <w:rPr>
          <w:rFonts w:cs="Arial"/>
        </w:rPr>
      </w:pPr>
      <w:r w:rsidRPr="00823C95">
        <w:rPr>
          <w:rFonts w:cs="Arial"/>
        </w:rPr>
        <w:lastRenderedPageBreak/>
        <w:t xml:space="preserve">Student Learning Outcomes: </w:t>
      </w:r>
      <w:r w:rsidR="00BE4DD2">
        <w:rPr>
          <w:rFonts w:cs="Arial"/>
        </w:rPr>
        <w:t>Accounting II</w:t>
      </w:r>
      <w:r w:rsidR="0029537D">
        <w:rPr>
          <w:rFonts w:cs="Arial"/>
        </w:rPr>
        <w:t xml:space="preserve"> </w:t>
      </w:r>
    </w:p>
    <w:tbl>
      <w:tblPr>
        <w:tblStyle w:val="TableGrid"/>
        <w:tblW w:w="11250" w:type="dxa"/>
        <w:tblInd w:w="-905" w:type="dxa"/>
        <w:tblLook w:val="04A0" w:firstRow="1" w:lastRow="0" w:firstColumn="1" w:lastColumn="0" w:noHBand="0" w:noVBand="1"/>
        <w:tblCaption w:val="Student Learning Outcomes for course"/>
      </w:tblPr>
      <w:tblGrid>
        <w:gridCol w:w="3960"/>
        <w:gridCol w:w="4050"/>
        <w:gridCol w:w="3240"/>
      </w:tblGrid>
      <w:tr w:rsidR="005B4347" w:rsidRPr="00823C95" w14:paraId="3092921A" w14:textId="77777777" w:rsidTr="000834FE">
        <w:trPr>
          <w:trHeight w:val="800"/>
          <w:tblHeader/>
        </w:trPr>
        <w:tc>
          <w:tcPr>
            <w:tcW w:w="3960" w:type="dxa"/>
            <w:vAlign w:val="center"/>
          </w:tcPr>
          <w:p w14:paraId="1B0B2180" w14:textId="4C6580D8" w:rsidR="201BECFA" w:rsidRPr="00823C95" w:rsidRDefault="000E0A74" w:rsidP="000834FE">
            <w:pPr>
              <w:pStyle w:val="Heading2"/>
              <w:spacing w:before="0"/>
              <w:jc w:val="center"/>
              <w:outlineLvl w:val="1"/>
            </w:pPr>
            <w:r w:rsidRPr="00823C95">
              <w:t xml:space="preserve">Successful completion of </w:t>
            </w:r>
            <w:r w:rsidR="00BE4DD2">
              <w:t>BUS 103</w:t>
            </w:r>
            <w:r w:rsidRPr="00823C95">
              <w:t xml:space="preserve"> will help students:</w:t>
            </w:r>
          </w:p>
        </w:tc>
        <w:tc>
          <w:tcPr>
            <w:tcW w:w="4050" w:type="dxa"/>
            <w:vAlign w:val="center"/>
          </w:tcPr>
          <w:p w14:paraId="3E5E5622" w14:textId="6CA4E76B" w:rsidR="201BECFA" w:rsidRPr="00823C95" w:rsidRDefault="003F4462" w:rsidP="000834FE">
            <w:pPr>
              <w:pStyle w:val="Heading2"/>
              <w:spacing w:before="0"/>
              <w:jc w:val="center"/>
              <w:outlineLvl w:val="1"/>
            </w:pPr>
            <w:r>
              <w:t>RCSJ</w:t>
            </w:r>
            <w:r w:rsidR="1728BCD8" w:rsidRPr="00823C95">
              <w:t xml:space="preserve"> Core Competencies</w:t>
            </w:r>
          </w:p>
        </w:tc>
        <w:tc>
          <w:tcPr>
            <w:tcW w:w="3240" w:type="dxa"/>
            <w:vAlign w:val="center"/>
          </w:tcPr>
          <w:p w14:paraId="4BD50BBA" w14:textId="7AEBD7D3" w:rsidR="201BECFA" w:rsidRPr="00823C95" w:rsidRDefault="1728BCD8" w:rsidP="000834FE">
            <w:pPr>
              <w:pStyle w:val="Heading2"/>
              <w:spacing w:before="0"/>
              <w:jc w:val="center"/>
              <w:outlineLvl w:val="1"/>
            </w:pPr>
            <w:r w:rsidRPr="00823C95">
              <w:t xml:space="preserve">Evaluation / Assessment </w:t>
            </w:r>
            <w:r w:rsidRPr="00823C95">
              <w:rPr>
                <w:sz w:val="18"/>
                <w:szCs w:val="18"/>
              </w:rPr>
              <w:t>(Additional means of evaluation may be included by individual instructors</w:t>
            </w:r>
            <w:r w:rsidR="000834FE">
              <w:rPr>
                <w:sz w:val="18"/>
                <w:szCs w:val="18"/>
              </w:rPr>
              <w:t>)</w:t>
            </w:r>
          </w:p>
        </w:tc>
      </w:tr>
      <w:tr w:rsidR="004A5FD9" w:rsidRPr="00823C95" w14:paraId="29E1C338" w14:textId="77777777" w:rsidTr="008A705F">
        <w:trPr>
          <w:trHeight w:val="1178"/>
          <w:tblHeader/>
        </w:trPr>
        <w:tc>
          <w:tcPr>
            <w:tcW w:w="3960" w:type="dxa"/>
          </w:tcPr>
          <w:p w14:paraId="5B66129B" w14:textId="3B220EE5" w:rsidR="004A5FD9" w:rsidRPr="00823C95" w:rsidRDefault="008A705F" w:rsidP="00CB3FD0">
            <w:pPr>
              <w:rPr>
                <w:rFonts w:cs="Arial"/>
              </w:rPr>
            </w:pPr>
            <w:r>
              <w:rPr>
                <w:rFonts w:cs="Arial"/>
              </w:rPr>
              <w:t>See topic list below</w:t>
            </w:r>
          </w:p>
        </w:tc>
        <w:tc>
          <w:tcPr>
            <w:tcW w:w="4050" w:type="dxa"/>
          </w:tcPr>
          <w:p w14:paraId="75E4B526" w14:textId="521E5701" w:rsidR="004A5FD9" w:rsidRPr="00823C95" w:rsidRDefault="008A705F" w:rsidP="00CB3FD0">
            <w:pPr>
              <w:rPr>
                <w:rFonts w:cs="Arial"/>
              </w:rPr>
            </w:pPr>
            <w:r>
              <w:rPr>
                <w:rFonts w:cs="Arial"/>
              </w:rPr>
              <w:t>Quantitative Knowledge and Skills</w:t>
            </w:r>
          </w:p>
        </w:tc>
        <w:tc>
          <w:tcPr>
            <w:tcW w:w="3240" w:type="dxa"/>
          </w:tcPr>
          <w:p w14:paraId="620661C6" w14:textId="72C511A5" w:rsidR="004A5FD9" w:rsidRPr="00823C95" w:rsidRDefault="008A705F" w:rsidP="00CB3FD0">
            <w:pPr>
              <w:rPr>
                <w:rFonts w:cs="Arial"/>
              </w:rPr>
            </w:pPr>
            <w:r>
              <w:rPr>
                <w:rFonts w:cs="Arial"/>
              </w:rPr>
              <w:t>Exams, Written Assignments</w:t>
            </w:r>
          </w:p>
        </w:tc>
      </w:tr>
    </w:tbl>
    <w:p w14:paraId="5DF764E1" w14:textId="72162090" w:rsidR="006F0F6C" w:rsidRPr="00823C95" w:rsidRDefault="006F0F6C">
      <w:pPr>
        <w:spacing w:before="0" w:after="160" w:line="259" w:lineRule="auto"/>
        <w:rPr>
          <w:rFonts w:cs="Arial"/>
          <w:szCs w:val="22"/>
        </w:rPr>
      </w:pPr>
      <w:r w:rsidRPr="00823C95">
        <w:rPr>
          <w:rFonts w:cs="Arial"/>
          <w:szCs w:val="22"/>
        </w:rPr>
        <w:br w:type="page"/>
      </w:r>
    </w:p>
    <w:p w14:paraId="76E5F47C" w14:textId="577DF3E6" w:rsidR="005F0CC9" w:rsidRPr="00823C95" w:rsidRDefault="1728BCD8" w:rsidP="000344C4">
      <w:pPr>
        <w:pStyle w:val="Heading1"/>
        <w:jc w:val="left"/>
        <w:rPr>
          <w:rFonts w:cs="Arial"/>
        </w:rPr>
      </w:pPr>
      <w:r w:rsidRPr="00823C95">
        <w:rPr>
          <w:rFonts w:cs="Arial"/>
        </w:rPr>
        <w:lastRenderedPageBreak/>
        <w:t>Topical Outline</w:t>
      </w:r>
    </w:p>
    <w:p w14:paraId="6AE9891E" w14:textId="77777777" w:rsidR="008A705F" w:rsidRPr="008A705F" w:rsidRDefault="008A705F" w:rsidP="008A705F">
      <w:pPr>
        <w:pStyle w:val="ListParagraph"/>
        <w:numPr>
          <w:ilvl w:val="0"/>
          <w:numId w:val="7"/>
        </w:numPr>
        <w:spacing w:before="0" w:after="160" w:line="259" w:lineRule="auto"/>
        <w:rPr>
          <w:rFonts w:cs="Arial"/>
        </w:rPr>
      </w:pPr>
      <w:r w:rsidRPr="008A705F">
        <w:rPr>
          <w:rFonts w:cs="Arial"/>
        </w:rPr>
        <w:t>Ch 6 - Merchandise Inventories and Cost of Sales:</w:t>
      </w:r>
    </w:p>
    <w:p w14:paraId="1C3E3AAA" w14:textId="77777777" w:rsidR="008A705F" w:rsidRPr="008A705F" w:rsidRDefault="008A705F" w:rsidP="008A705F">
      <w:pPr>
        <w:pStyle w:val="ListParagraph"/>
        <w:numPr>
          <w:ilvl w:val="1"/>
          <w:numId w:val="16"/>
        </w:numPr>
        <w:spacing w:before="0" w:after="160" w:line="259" w:lineRule="auto"/>
        <w:rPr>
          <w:rFonts w:cs="Arial"/>
        </w:rPr>
      </w:pPr>
      <w:r w:rsidRPr="008A705F">
        <w:rPr>
          <w:rFonts w:cs="Arial"/>
        </w:rPr>
        <w:t>Explain the importance of the calculation of the ending inventory.</w:t>
      </w:r>
    </w:p>
    <w:p w14:paraId="1A5D526B" w14:textId="77777777" w:rsidR="008A705F" w:rsidRPr="008A705F" w:rsidRDefault="008A705F" w:rsidP="008A705F">
      <w:pPr>
        <w:pStyle w:val="ListParagraph"/>
        <w:numPr>
          <w:ilvl w:val="1"/>
          <w:numId w:val="16"/>
        </w:numPr>
        <w:spacing w:before="0" w:after="160" w:line="259" w:lineRule="auto"/>
        <w:rPr>
          <w:rFonts w:cs="Arial"/>
        </w:rPr>
      </w:pPr>
      <w:r w:rsidRPr="008A705F">
        <w:rPr>
          <w:rFonts w:cs="Arial"/>
        </w:rPr>
        <w:t>Differentiate between periodic and perpetual methods of determining the cost of the ending inventory</w:t>
      </w:r>
    </w:p>
    <w:p w14:paraId="092F915D" w14:textId="77777777" w:rsidR="008A705F" w:rsidRPr="008A705F" w:rsidRDefault="008A705F" w:rsidP="008A705F">
      <w:pPr>
        <w:pStyle w:val="ListParagraph"/>
        <w:numPr>
          <w:ilvl w:val="1"/>
          <w:numId w:val="16"/>
        </w:numPr>
        <w:spacing w:before="0" w:after="160" w:line="259" w:lineRule="auto"/>
        <w:rPr>
          <w:rFonts w:cs="Arial"/>
        </w:rPr>
      </w:pPr>
      <w:r w:rsidRPr="008A705F">
        <w:rPr>
          <w:rFonts w:cs="Arial"/>
        </w:rPr>
        <w:t>Calculate the ending inventory using:</w:t>
      </w:r>
    </w:p>
    <w:p w14:paraId="00E862FF" w14:textId="0D993762" w:rsidR="008A705F" w:rsidRPr="008A705F" w:rsidRDefault="008A705F" w:rsidP="008A705F">
      <w:pPr>
        <w:pStyle w:val="ListParagraph"/>
        <w:numPr>
          <w:ilvl w:val="2"/>
          <w:numId w:val="7"/>
        </w:numPr>
        <w:spacing w:before="0" w:after="160" w:line="259" w:lineRule="auto"/>
        <w:rPr>
          <w:rFonts w:cs="Arial"/>
        </w:rPr>
      </w:pPr>
      <w:r w:rsidRPr="008A705F">
        <w:rPr>
          <w:rFonts w:cs="Arial"/>
        </w:rPr>
        <w:t>Specific Identification</w:t>
      </w:r>
    </w:p>
    <w:p w14:paraId="6E2A8BAD" w14:textId="4500BA44" w:rsidR="008A705F" w:rsidRPr="008A705F" w:rsidRDefault="008A705F" w:rsidP="008A705F">
      <w:pPr>
        <w:pStyle w:val="ListParagraph"/>
        <w:numPr>
          <w:ilvl w:val="2"/>
          <w:numId w:val="7"/>
        </w:numPr>
        <w:spacing w:before="0" w:after="160" w:line="259" w:lineRule="auto"/>
        <w:rPr>
          <w:rFonts w:cs="Arial"/>
        </w:rPr>
      </w:pPr>
      <w:r w:rsidRPr="008A705F">
        <w:rPr>
          <w:rFonts w:cs="Arial"/>
        </w:rPr>
        <w:t>FIFO method</w:t>
      </w:r>
    </w:p>
    <w:p w14:paraId="713D7125" w14:textId="5651AF3D" w:rsidR="008A705F" w:rsidRPr="008A705F" w:rsidRDefault="008A705F" w:rsidP="008A705F">
      <w:pPr>
        <w:pStyle w:val="ListParagraph"/>
        <w:numPr>
          <w:ilvl w:val="2"/>
          <w:numId w:val="7"/>
        </w:numPr>
        <w:spacing w:before="0" w:after="160" w:line="259" w:lineRule="auto"/>
        <w:rPr>
          <w:rFonts w:cs="Arial"/>
        </w:rPr>
      </w:pPr>
      <w:r w:rsidRPr="008A705F">
        <w:rPr>
          <w:rFonts w:cs="Arial"/>
        </w:rPr>
        <w:t>LIFO method</w:t>
      </w:r>
    </w:p>
    <w:p w14:paraId="5D2A8336" w14:textId="26AA27C5" w:rsidR="008A705F" w:rsidRPr="008A705F" w:rsidRDefault="008A705F" w:rsidP="008A705F">
      <w:pPr>
        <w:pStyle w:val="ListParagraph"/>
        <w:numPr>
          <w:ilvl w:val="2"/>
          <w:numId w:val="7"/>
        </w:numPr>
        <w:spacing w:before="0" w:after="160" w:line="259" w:lineRule="auto"/>
        <w:rPr>
          <w:rFonts w:cs="Arial"/>
        </w:rPr>
      </w:pPr>
      <w:r w:rsidRPr="008A705F">
        <w:rPr>
          <w:rFonts w:cs="Arial"/>
        </w:rPr>
        <w:t>Weighted average method</w:t>
      </w:r>
    </w:p>
    <w:p w14:paraId="42F8A8AD" w14:textId="77777777" w:rsidR="008A705F" w:rsidRPr="008A705F" w:rsidRDefault="008A705F" w:rsidP="008A705F">
      <w:pPr>
        <w:pStyle w:val="ListParagraph"/>
        <w:numPr>
          <w:ilvl w:val="1"/>
          <w:numId w:val="15"/>
        </w:numPr>
        <w:spacing w:before="0" w:after="160" w:line="259" w:lineRule="auto"/>
        <w:rPr>
          <w:rFonts w:cs="Arial"/>
        </w:rPr>
      </w:pPr>
      <w:r w:rsidRPr="008A705F">
        <w:rPr>
          <w:rFonts w:cs="Arial"/>
        </w:rPr>
        <w:t>Compare the effect on net earnings of the three methods listed above.</w:t>
      </w:r>
    </w:p>
    <w:p w14:paraId="586BCA91" w14:textId="77777777" w:rsidR="008A705F" w:rsidRPr="008A705F" w:rsidRDefault="008A705F" w:rsidP="008A705F">
      <w:pPr>
        <w:pStyle w:val="ListParagraph"/>
        <w:numPr>
          <w:ilvl w:val="1"/>
          <w:numId w:val="15"/>
        </w:numPr>
        <w:spacing w:before="0" w:after="160" w:line="259" w:lineRule="auto"/>
        <w:rPr>
          <w:rFonts w:cs="Arial"/>
        </w:rPr>
      </w:pPr>
      <w:r w:rsidRPr="008A705F">
        <w:rPr>
          <w:rFonts w:cs="Arial"/>
        </w:rPr>
        <w:t>Apply the lower of cost or market rule to the ending inventory.</w:t>
      </w:r>
    </w:p>
    <w:p w14:paraId="3A46EEB9" w14:textId="77777777" w:rsidR="008A705F" w:rsidRPr="008A705F" w:rsidRDefault="008A705F" w:rsidP="008A705F">
      <w:pPr>
        <w:pStyle w:val="ListParagraph"/>
        <w:numPr>
          <w:ilvl w:val="1"/>
          <w:numId w:val="15"/>
        </w:numPr>
        <w:spacing w:before="0" w:after="160" w:line="259" w:lineRule="auto"/>
        <w:rPr>
          <w:rFonts w:cs="Arial"/>
        </w:rPr>
      </w:pPr>
      <w:r w:rsidRPr="008A705F">
        <w:rPr>
          <w:rFonts w:cs="Arial"/>
        </w:rPr>
        <w:t>Estimate the ending inventory using the gross profit method and the retail inventory method.</w:t>
      </w:r>
    </w:p>
    <w:p w14:paraId="4E410513" w14:textId="77777777" w:rsidR="008A705F" w:rsidRPr="008A705F" w:rsidRDefault="008A705F" w:rsidP="008A705F">
      <w:pPr>
        <w:pStyle w:val="ListParagraph"/>
        <w:numPr>
          <w:ilvl w:val="0"/>
          <w:numId w:val="7"/>
        </w:numPr>
        <w:spacing w:before="0" w:after="160" w:line="259" w:lineRule="auto"/>
        <w:rPr>
          <w:rFonts w:cs="Arial"/>
        </w:rPr>
      </w:pPr>
      <w:r w:rsidRPr="008A705F">
        <w:rPr>
          <w:rFonts w:cs="Arial"/>
        </w:rPr>
        <w:t>Ch 10 - Plant Assets, Natural Resources, and Intangibles:</w:t>
      </w:r>
    </w:p>
    <w:p w14:paraId="2F6C89E3" w14:textId="77777777" w:rsidR="008A705F" w:rsidRPr="008A705F" w:rsidRDefault="008A705F" w:rsidP="008A705F">
      <w:pPr>
        <w:pStyle w:val="ListParagraph"/>
        <w:numPr>
          <w:ilvl w:val="1"/>
          <w:numId w:val="14"/>
        </w:numPr>
        <w:spacing w:before="0" w:after="160" w:line="259" w:lineRule="auto"/>
        <w:rPr>
          <w:rFonts w:cs="Arial"/>
        </w:rPr>
      </w:pPr>
      <w:r w:rsidRPr="008A705F">
        <w:rPr>
          <w:rFonts w:cs="Arial"/>
        </w:rPr>
        <w:t>Determine acquisition cost.</w:t>
      </w:r>
    </w:p>
    <w:p w14:paraId="71F29716" w14:textId="77777777" w:rsidR="008A705F" w:rsidRPr="008A705F" w:rsidRDefault="008A705F" w:rsidP="008A705F">
      <w:pPr>
        <w:pStyle w:val="ListParagraph"/>
        <w:numPr>
          <w:ilvl w:val="1"/>
          <w:numId w:val="14"/>
        </w:numPr>
        <w:spacing w:before="0" w:after="160" w:line="259" w:lineRule="auto"/>
        <w:rPr>
          <w:rFonts w:cs="Arial"/>
        </w:rPr>
      </w:pPr>
      <w:r w:rsidRPr="008A705F">
        <w:rPr>
          <w:rFonts w:cs="Arial"/>
        </w:rPr>
        <w:t>Differentiate between capital and revenue expenditures.</w:t>
      </w:r>
    </w:p>
    <w:p w14:paraId="029B2E18" w14:textId="77777777" w:rsidR="008A705F" w:rsidRPr="008A705F" w:rsidRDefault="008A705F" w:rsidP="008A705F">
      <w:pPr>
        <w:pStyle w:val="ListParagraph"/>
        <w:numPr>
          <w:ilvl w:val="1"/>
          <w:numId w:val="14"/>
        </w:numPr>
        <w:spacing w:before="0" w:after="160" w:line="259" w:lineRule="auto"/>
        <w:rPr>
          <w:rFonts w:cs="Arial"/>
        </w:rPr>
      </w:pPr>
      <w:r w:rsidRPr="008A705F">
        <w:rPr>
          <w:rFonts w:cs="Arial"/>
        </w:rPr>
        <w:t>Calculate depreciation using the following methods:</w:t>
      </w:r>
    </w:p>
    <w:p w14:paraId="1643EF04" w14:textId="1749D4DB" w:rsidR="008A705F" w:rsidRPr="008A705F" w:rsidRDefault="008A705F" w:rsidP="008A705F">
      <w:pPr>
        <w:pStyle w:val="ListParagraph"/>
        <w:numPr>
          <w:ilvl w:val="2"/>
          <w:numId w:val="7"/>
        </w:numPr>
        <w:spacing w:before="0" w:after="160" w:line="259" w:lineRule="auto"/>
        <w:rPr>
          <w:rFonts w:cs="Arial"/>
        </w:rPr>
      </w:pPr>
      <w:r w:rsidRPr="008A705F">
        <w:rPr>
          <w:rFonts w:cs="Arial"/>
        </w:rPr>
        <w:t>Straight Line method</w:t>
      </w:r>
    </w:p>
    <w:p w14:paraId="47352AF2" w14:textId="72B9D903" w:rsidR="008A705F" w:rsidRPr="008A705F" w:rsidRDefault="008A705F" w:rsidP="008A705F">
      <w:pPr>
        <w:pStyle w:val="ListParagraph"/>
        <w:numPr>
          <w:ilvl w:val="2"/>
          <w:numId w:val="7"/>
        </w:numPr>
        <w:spacing w:before="0" w:after="160" w:line="259" w:lineRule="auto"/>
        <w:rPr>
          <w:rFonts w:cs="Arial"/>
        </w:rPr>
      </w:pPr>
      <w:r w:rsidRPr="008A705F">
        <w:rPr>
          <w:rFonts w:cs="Arial"/>
        </w:rPr>
        <w:t>Sum of the years' method</w:t>
      </w:r>
    </w:p>
    <w:p w14:paraId="5DBD6320" w14:textId="76F0368E" w:rsidR="008A705F" w:rsidRPr="008A705F" w:rsidRDefault="008A705F" w:rsidP="008A705F">
      <w:pPr>
        <w:pStyle w:val="ListParagraph"/>
        <w:numPr>
          <w:ilvl w:val="2"/>
          <w:numId w:val="7"/>
        </w:numPr>
        <w:spacing w:before="0" w:after="160" w:line="259" w:lineRule="auto"/>
        <w:rPr>
          <w:rFonts w:cs="Arial"/>
        </w:rPr>
      </w:pPr>
      <w:r w:rsidRPr="008A705F">
        <w:rPr>
          <w:rFonts w:cs="Arial"/>
        </w:rPr>
        <w:t>Declining balance method</w:t>
      </w:r>
    </w:p>
    <w:p w14:paraId="45909AF7" w14:textId="527E9D9F" w:rsidR="008A705F" w:rsidRPr="008A705F" w:rsidRDefault="008A705F" w:rsidP="008A705F">
      <w:pPr>
        <w:pStyle w:val="ListParagraph"/>
        <w:numPr>
          <w:ilvl w:val="2"/>
          <w:numId w:val="7"/>
        </w:numPr>
        <w:spacing w:before="0" w:after="160" w:line="259" w:lineRule="auto"/>
        <w:rPr>
          <w:rFonts w:cs="Arial"/>
        </w:rPr>
      </w:pPr>
      <w:r w:rsidRPr="008A705F">
        <w:rPr>
          <w:rFonts w:cs="Arial"/>
        </w:rPr>
        <w:t>Activity method</w:t>
      </w:r>
    </w:p>
    <w:p w14:paraId="5795D57D" w14:textId="77777777" w:rsidR="008A705F" w:rsidRPr="008A705F" w:rsidRDefault="008A705F" w:rsidP="008A705F">
      <w:pPr>
        <w:pStyle w:val="ListParagraph"/>
        <w:numPr>
          <w:ilvl w:val="1"/>
          <w:numId w:val="13"/>
        </w:numPr>
        <w:spacing w:before="0" w:after="160" w:line="259" w:lineRule="auto"/>
        <w:rPr>
          <w:rFonts w:cs="Arial"/>
        </w:rPr>
      </w:pPr>
      <w:r w:rsidRPr="008A705F">
        <w:rPr>
          <w:rFonts w:cs="Arial"/>
        </w:rPr>
        <w:t>Journalize the sale, retirement and exchange of plant assets.</w:t>
      </w:r>
    </w:p>
    <w:p w14:paraId="2A2BFB7F" w14:textId="77777777" w:rsidR="008A705F" w:rsidRPr="008A705F" w:rsidRDefault="008A705F" w:rsidP="008A705F">
      <w:pPr>
        <w:pStyle w:val="ListParagraph"/>
        <w:numPr>
          <w:ilvl w:val="1"/>
          <w:numId w:val="13"/>
        </w:numPr>
        <w:spacing w:before="0" w:after="160" w:line="259" w:lineRule="auto"/>
        <w:rPr>
          <w:rFonts w:cs="Arial"/>
        </w:rPr>
      </w:pPr>
      <w:r w:rsidRPr="008A705F">
        <w:rPr>
          <w:rFonts w:cs="Arial"/>
        </w:rPr>
        <w:t>Explain the nature of and accounting for natural resources.</w:t>
      </w:r>
    </w:p>
    <w:p w14:paraId="745BFDDE" w14:textId="77777777" w:rsidR="008A705F" w:rsidRPr="008A705F" w:rsidRDefault="008A705F" w:rsidP="008A705F">
      <w:pPr>
        <w:pStyle w:val="ListParagraph"/>
        <w:numPr>
          <w:ilvl w:val="1"/>
          <w:numId w:val="13"/>
        </w:numPr>
        <w:spacing w:before="0" w:after="160" w:line="259" w:lineRule="auto"/>
        <w:rPr>
          <w:rFonts w:cs="Arial"/>
        </w:rPr>
      </w:pPr>
      <w:r w:rsidRPr="008A705F">
        <w:rPr>
          <w:rFonts w:cs="Arial"/>
        </w:rPr>
        <w:t>Explain the nature of and accounting for intangible assets.</w:t>
      </w:r>
    </w:p>
    <w:p w14:paraId="08271979" w14:textId="77777777" w:rsidR="008A705F" w:rsidRPr="008A705F" w:rsidRDefault="008A705F" w:rsidP="008A705F">
      <w:pPr>
        <w:pStyle w:val="ListParagraph"/>
        <w:numPr>
          <w:ilvl w:val="1"/>
          <w:numId w:val="13"/>
        </w:numPr>
        <w:spacing w:before="0" w:after="160" w:line="259" w:lineRule="auto"/>
        <w:rPr>
          <w:rFonts w:cs="Arial"/>
        </w:rPr>
      </w:pPr>
      <w:r w:rsidRPr="008A705F">
        <w:rPr>
          <w:rFonts w:cs="Arial"/>
        </w:rPr>
        <w:t>Generally Accepted Accounting Principles:</w:t>
      </w:r>
    </w:p>
    <w:p w14:paraId="5F08F91E" w14:textId="77777777" w:rsidR="008A705F" w:rsidRPr="008A705F" w:rsidRDefault="008A705F" w:rsidP="008A705F">
      <w:pPr>
        <w:pStyle w:val="ListParagraph"/>
        <w:numPr>
          <w:ilvl w:val="1"/>
          <w:numId w:val="13"/>
        </w:numPr>
        <w:spacing w:before="0" w:after="160" w:line="259" w:lineRule="auto"/>
        <w:rPr>
          <w:rFonts w:cs="Arial"/>
        </w:rPr>
      </w:pPr>
      <w:r w:rsidRPr="008A705F">
        <w:rPr>
          <w:rFonts w:cs="Arial"/>
        </w:rPr>
        <w:t>Identify and describe basic accounting principles:</w:t>
      </w:r>
    </w:p>
    <w:p w14:paraId="7649DCA5" w14:textId="1E70C42B" w:rsidR="008A705F" w:rsidRPr="008A705F" w:rsidRDefault="008A705F" w:rsidP="008A705F">
      <w:pPr>
        <w:pStyle w:val="ListParagraph"/>
        <w:numPr>
          <w:ilvl w:val="2"/>
          <w:numId w:val="7"/>
        </w:numPr>
        <w:spacing w:before="0" w:after="160" w:line="259" w:lineRule="auto"/>
        <w:rPr>
          <w:rFonts w:cs="Arial"/>
        </w:rPr>
      </w:pPr>
      <w:r w:rsidRPr="008A705F">
        <w:rPr>
          <w:rFonts w:cs="Arial"/>
        </w:rPr>
        <w:t>Business Entity</w:t>
      </w:r>
    </w:p>
    <w:p w14:paraId="0AA2A39A" w14:textId="45F69E62" w:rsidR="008A705F" w:rsidRPr="008A705F" w:rsidRDefault="008A705F" w:rsidP="008A705F">
      <w:pPr>
        <w:pStyle w:val="ListParagraph"/>
        <w:numPr>
          <w:ilvl w:val="2"/>
          <w:numId w:val="7"/>
        </w:numPr>
        <w:spacing w:before="0" w:after="160" w:line="259" w:lineRule="auto"/>
        <w:rPr>
          <w:rFonts w:cs="Arial"/>
        </w:rPr>
      </w:pPr>
      <w:proofErr w:type="spellStart"/>
      <w:r w:rsidRPr="008A705F">
        <w:rPr>
          <w:rFonts w:cs="Arial"/>
        </w:rPr>
        <w:t>Conser</w:t>
      </w:r>
      <w:proofErr w:type="spellEnd"/>
      <w:r>
        <w:rPr>
          <w:rFonts w:cs="Arial"/>
        </w:rPr>
        <w:tab/>
      </w:r>
      <w:proofErr w:type="spellStart"/>
      <w:r w:rsidRPr="008A705F">
        <w:rPr>
          <w:rFonts w:cs="Arial"/>
        </w:rPr>
        <w:t>vatism</w:t>
      </w:r>
      <w:proofErr w:type="spellEnd"/>
    </w:p>
    <w:p w14:paraId="1C6AEF96" w14:textId="2A3AAE17" w:rsidR="008A705F" w:rsidRPr="008A705F" w:rsidRDefault="008A705F" w:rsidP="008A705F">
      <w:pPr>
        <w:pStyle w:val="ListParagraph"/>
        <w:numPr>
          <w:ilvl w:val="2"/>
          <w:numId w:val="7"/>
        </w:numPr>
        <w:spacing w:before="0" w:after="160" w:line="259" w:lineRule="auto"/>
        <w:rPr>
          <w:rFonts w:cs="Arial"/>
        </w:rPr>
      </w:pPr>
      <w:r w:rsidRPr="008A705F">
        <w:rPr>
          <w:rFonts w:cs="Arial"/>
        </w:rPr>
        <w:t>Consistency</w:t>
      </w:r>
    </w:p>
    <w:p w14:paraId="4D762083" w14:textId="2B0B4A66" w:rsidR="008A705F" w:rsidRPr="008A705F" w:rsidRDefault="008A705F" w:rsidP="008A705F">
      <w:pPr>
        <w:pStyle w:val="ListParagraph"/>
        <w:numPr>
          <w:ilvl w:val="2"/>
          <w:numId w:val="7"/>
        </w:numPr>
        <w:spacing w:before="0" w:after="160" w:line="259" w:lineRule="auto"/>
        <w:rPr>
          <w:rFonts w:cs="Arial"/>
        </w:rPr>
      </w:pPr>
      <w:r w:rsidRPr="008A705F">
        <w:rPr>
          <w:rFonts w:cs="Arial"/>
        </w:rPr>
        <w:t>Cost</w:t>
      </w:r>
    </w:p>
    <w:p w14:paraId="47CA2552" w14:textId="1E9A9528" w:rsidR="008A705F" w:rsidRPr="008A705F" w:rsidRDefault="008A705F" w:rsidP="008A705F">
      <w:pPr>
        <w:pStyle w:val="ListParagraph"/>
        <w:numPr>
          <w:ilvl w:val="2"/>
          <w:numId w:val="7"/>
        </w:numPr>
        <w:spacing w:before="0" w:after="160" w:line="259" w:lineRule="auto"/>
        <w:rPr>
          <w:rFonts w:cs="Arial"/>
        </w:rPr>
      </w:pPr>
      <w:r w:rsidRPr="008A705F">
        <w:rPr>
          <w:rFonts w:cs="Arial"/>
        </w:rPr>
        <w:t>Full Disclosure</w:t>
      </w:r>
    </w:p>
    <w:p w14:paraId="31068B90" w14:textId="567A3156" w:rsidR="008A705F" w:rsidRPr="008A705F" w:rsidRDefault="008A705F" w:rsidP="008A705F">
      <w:pPr>
        <w:pStyle w:val="ListParagraph"/>
        <w:numPr>
          <w:ilvl w:val="2"/>
          <w:numId w:val="7"/>
        </w:numPr>
        <w:spacing w:before="0" w:after="160" w:line="259" w:lineRule="auto"/>
        <w:rPr>
          <w:rFonts w:cs="Arial"/>
        </w:rPr>
      </w:pPr>
      <w:r w:rsidRPr="008A705F">
        <w:rPr>
          <w:rFonts w:cs="Arial"/>
        </w:rPr>
        <w:t>Going Concern</w:t>
      </w:r>
    </w:p>
    <w:p w14:paraId="6324E5CF" w14:textId="14CBAA25" w:rsidR="008A705F" w:rsidRPr="008A705F" w:rsidRDefault="008A705F" w:rsidP="008A705F">
      <w:pPr>
        <w:pStyle w:val="ListParagraph"/>
        <w:numPr>
          <w:ilvl w:val="2"/>
          <w:numId w:val="7"/>
        </w:numPr>
        <w:spacing w:before="0" w:after="160" w:line="259" w:lineRule="auto"/>
        <w:rPr>
          <w:rFonts w:cs="Arial"/>
        </w:rPr>
      </w:pPr>
      <w:r w:rsidRPr="008A705F">
        <w:rPr>
          <w:rFonts w:cs="Arial"/>
        </w:rPr>
        <w:t xml:space="preserve">Matching </w:t>
      </w:r>
    </w:p>
    <w:p w14:paraId="19910F84" w14:textId="383F8E74" w:rsidR="008A705F" w:rsidRPr="008A705F" w:rsidRDefault="008A705F" w:rsidP="008A705F">
      <w:pPr>
        <w:pStyle w:val="ListParagraph"/>
        <w:numPr>
          <w:ilvl w:val="2"/>
          <w:numId w:val="7"/>
        </w:numPr>
        <w:spacing w:before="0" w:after="160" w:line="259" w:lineRule="auto"/>
        <w:rPr>
          <w:rFonts w:cs="Arial"/>
        </w:rPr>
      </w:pPr>
      <w:r w:rsidRPr="008A705F">
        <w:rPr>
          <w:rFonts w:cs="Arial"/>
        </w:rPr>
        <w:t>Materiality</w:t>
      </w:r>
    </w:p>
    <w:p w14:paraId="6D0D0235" w14:textId="20148345" w:rsidR="008A705F" w:rsidRPr="008A705F" w:rsidRDefault="008A705F" w:rsidP="008A705F">
      <w:pPr>
        <w:pStyle w:val="ListParagraph"/>
        <w:numPr>
          <w:ilvl w:val="2"/>
          <w:numId w:val="7"/>
        </w:numPr>
        <w:spacing w:before="0" w:after="160" w:line="259" w:lineRule="auto"/>
        <w:rPr>
          <w:rFonts w:cs="Arial"/>
        </w:rPr>
      </w:pPr>
      <w:r w:rsidRPr="008A705F">
        <w:rPr>
          <w:rFonts w:cs="Arial"/>
        </w:rPr>
        <w:t>Monetary Unit</w:t>
      </w:r>
    </w:p>
    <w:p w14:paraId="271AA17E" w14:textId="1A8C8CFB" w:rsidR="008A705F" w:rsidRPr="008A705F" w:rsidRDefault="008A705F" w:rsidP="008A705F">
      <w:pPr>
        <w:pStyle w:val="ListParagraph"/>
        <w:numPr>
          <w:ilvl w:val="2"/>
          <w:numId w:val="7"/>
        </w:numPr>
        <w:spacing w:before="0" w:after="160" w:line="259" w:lineRule="auto"/>
        <w:rPr>
          <w:rFonts w:cs="Arial"/>
        </w:rPr>
      </w:pPr>
      <w:r w:rsidRPr="008A705F">
        <w:rPr>
          <w:rFonts w:cs="Arial"/>
        </w:rPr>
        <w:t>Time Period</w:t>
      </w:r>
    </w:p>
    <w:p w14:paraId="43B22A87" w14:textId="77777777" w:rsidR="008A705F" w:rsidRPr="008A705F" w:rsidRDefault="008A705F" w:rsidP="008A705F">
      <w:pPr>
        <w:pStyle w:val="ListParagraph"/>
        <w:numPr>
          <w:ilvl w:val="1"/>
          <w:numId w:val="12"/>
        </w:numPr>
        <w:spacing w:before="0" w:after="160" w:line="259" w:lineRule="auto"/>
        <w:rPr>
          <w:rFonts w:cs="Arial"/>
        </w:rPr>
      </w:pPr>
      <w:r w:rsidRPr="008A705F">
        <w:rPr>
          <w:rFonts w:cs="Arial"/>
        </w:rPr>
        <w:t>Identify revenue recognition methods and their impact on reported net income.</w:t>
      </w:r>
    </w:p>
    <w:p w14:paraId="25164906" w14:textId="36E7F940" w:rsidR="008A705F" w:rsidRPr="008A705F" w:rsidRDefault="008A705F" w:rsidP="008A705F">
      <w:pPr>
        <w:pStyle w:val="ListParagraph"/>
        <w:numPr>
          <w:ilvl w:val="2"/>
          <w:numId w:val="7"/>
        </w:numPr>
        <w:spacing w:before="0" w:after="160" w:line="259" w:lineRule="auto"/>
        <w:rPr>
          <w:rFonts w:cs="Arial"/>
        </w:rPr>
      </w:pPr>
      <w:r w:rsidRPr="008A705F">
        <w:rPr>
          <w:rFonts w:cs="Arial"/>
        </w:rPr>
        <w:t>Point of Sale</w:t>
      </w:r>
    </w:p>
    <w:p w14:paraId="62FC25B2" w14:textId="29FB3E69" w:rsidR="008A705F" w:rsidRPr="008A705F" w:rsidRDefault="008A705F" w:rsidP="008A705F">
      <w:pPr>
        <w:pStyle w:val="ListParagraph"/>
        <w:numPr>
          <w:ilvl w:val="2"/>
          <w:numId w:val="7"/>
        </w:numPr>
        <w:spacing w:before="0" w:after="160" w:line="259" w:lineRule="auto"/>
        <w:rPr>
          <w:rFonts w:cs="Arial"/>
        </w:rPr>
      </w:pPr>
      <w:r w:rsidRPr="008A705F">
        <w:rPr>
          <w:rFonts w:cs="Arial"/>
        </w:rPr>
        <w:t>Installment Sales</w:t>
      </w:r>
    </w:p>
    <w:p w14:paraId="7E3F188B" w14:textId="78541C4D" w:rsidR="008A705F" w:rsidRPr="008A705F" w:rsidRDefault="008A705F" w:rsidP="008A705F">
      <w:pPr>
        <w:pStyle w:val="ListParagraph"/>
        <w:numPr>
          <w:ilvl w:val="2"/>
          <w:numId w:val="7"/>
        </w:numPr>
        <w:spacing w:before="0" w:after="160" w:line="259" w:lineRule="auto"/>
        <w:rPr>
          <w:rFonts w:cs="Arial"/>
        </w:rPr>
      </w:pPr>
      <w:r w:rsidRPr="008A705F">
        <w:rPr>
          <w:rFonts w:cs="Arial"/>
        </w:rPr>
        <w:t>Percentage of Completion</w:t>
      </w:r>
    </w:p>
    <w:p w14:paraId="178A8805" w14:textId="77777777" w:rsidR="008A705F" w:rsidRPr="008A705F" w:rsidRDefault="008A705F" w:rsidP="008A705F">
      <w:pPr>
        <w:pStyle w:val="ListParagraph"/>
        <w:numPr>
          <w:ilvl w:val="0"/>
          <w:numId w:val="7"/>
        </w:numPr>
        <w:spacing w:before="0" w:after="160" w:line="259" w:lineRule="auto"/>
        <w:rPr>
          <w:rFonts w:cs="Arial"/>
        </w:rPr>
      </w:pPr>
      <w:r w:rsidRPr="008A705F">
        <w:rPr>
          <w:rFonts w:cs="Arial"/>
        </w:rPr>
        <w:t>Ch 12 - Partnerships:</w:t>
      </w:r>
    </w:p>
    <w:p w14:paraId="3890E269" w14:textId="77777777" w:rsidR="008A705F" w:rsidRPr="008A705F" w:rsidRDefault="008A705F" w:rsidP="008A705F">
      <w:pPr>
        <w:pStyle w:val="ListParagraph"/>
        <w:numPr>
          <w:ilvl w:val="1"/>
          <w:numId w:val="11"/>
        </w:numPr>
        <w:spacing w:before="0" w:after="160" w:line="259" w:lineRule="auto"/>
        <w:rPr>
          <w:rFonts w:cs="Arial"/>
        </w:rPr>
      </w:pPr>
      <w:r w:rsidRPr="008A705F">
        <w:rPr>
          <w:rFonts w:cs="Arial"/>
        </w:rPr>
        <w:t>Record the entries necessary to form a partnership.</w:t>
      </w:r>
    </w:p>
    <w:p w14:paraId="294AB1A2" w14:textId="77777777" w:rsidR="008A705F" w:rsidRPr="008A705F" w:rsidRDefault="008A705F" w:rsidP="008A705F">
      <w:pPr>
        <w:pStyle w:val="ListParagraph"/>
        <w:numPr>
          <w:ilvl w:val="1"/>
          <w:numId w:val="11"/>
        </w:numPr>
        <w:spacing w:before="0" w:after="160" w:line="259" w:lineRule="auto"/>
        <w:rPr>
          <w:rFonts w:cs="Arial"/>
        </w:rPr>
      </w:pPr>
      <w:r w:rsidRPr="008A705F">
        <w:rPr>
          <w:rFonts w:cs="Arial"/>
        </w:rPr>
        <w:t>Compute the division of income among the partners according to the provisions of the articles of partnership.</w:t>
      </w:r>
    </w:p>
    <w:p w14:paraId="318D6560" w14:textId="77777777" w:rsidR="008A705F" w:rsidRPr="008A705F" w:rsidRDefault="008A705F" w:rsidP="008A705F">
      <w:pPr>
        <w:pStyle w:val="ListParagraph"/>
        <w:numPr>
          <w:ilvl w:val="1"/>
          <w:numId w:val="11"/>
        </w:numPr>
        <w:spacing w:before="0" w:after="160" w:line="259" w:lineRule="auto"/>
        <w:rPr>
          <w:rFonts w:cs="Arial"/>
        </w:rPr>
      </w:pPr>
      <w:r w:rsidRPr="008A705F">
        <w:rPr>
          <w:rFonts w:cs="Arial"/>
        </w:rPr>
        <w:t>Prepare closing entries for a partnership.</w:t>
      </w:r>
    </w:p>
    <w:p w14:paraId="1876DF55" w14:textId="77777777" w:rsidR="008A705F" w:rsidRPr="008A705F" w:rsidRDefault="008A705F" w:rsidP="008A705F">
      <w:pPr>
        <w:pStyle w:val="ListParagraph"/>
        <w:numPr>
          <w:ilvl w:val="1"/>
          <w:numId w:val="11"/>
        </w:numPr>
        <w:spacing w:before="0" w:after="160" w:line="259" w:lineRule="auto"/>
        <w:rPr>
          <w:rFonts w:cs="Arial"/>
        </w:rPr>
      </w:pPr>
      <w:r w:rsidRPr="008A705F">
        <w:rPr>
          <w:rFonts w:cs="Arial"/>
        </w:rPr>
        <w:t>Explain the effect of the withdrawal or death of a partner and how these would be recorded.</w:t>
      </w:r>
    </w:p>
    <w:p w14:paraId="23626FFC" w14:textId="77777777" w:rsidR="008A705F" w:rsidRPr="008A705F" w:rsidRDefault="008A705F" w:rsidP="008A705F">
      <w:pPr>
        <w:pStyle w:val="ListParagraph"/>
        <w:numPr>
          <w:ilvl w:val="1"/>
          <w:numId w:val="11"/>
        </w:numPr>
        <w:spacing w:before="0" w:after="160" w:line="259" w:lineRule="auto"/>
        <w:rPr>
          <w:rFonts w:cs="Arial"/>
        </w:rPr>
      </w:pPr>
      <w:r w:rsidRPr="008A705F">
        <w:rPr>
          <w:rFonts w:cs="Arial"/>
        </w:rPr>
        <w:lastRenderedPageBreak/>
        <w:t>Explain the effect of a sale of one or more of the partners' ownership interest and how this would be recorded.</w:t>
      </w:r>
    </w:p>
    <w:p w14:paraId="126EE18E" w14:textId="77777777" w:rsidR="008A705F" w:rsidRPr="008A705F" w:rsidRDefault="008A705F" w:rsidP="008A705F">
      <w:pPr>
        <w:pStyle w:val="ListParagraph"/>
        <w:numPr>
          <w:ilvl w:val="1"/>
          <w:numId w:val="11"/>
        </w:numPr>
        <w:spacing w:before="0" w:after="160" w:line="259" w:lineRule="auto"/>
        <w:rPr>
          <w:rFonts w:cs="Arial"/>
        </w:rPr>
      </w:pPr>
      <w:r w:rsidRPr="008A705F">
        <w:rPr>
          <w:rFonts w:cs="Arial"/>
        </w:rPr>
        <w:t>Explain the effect of the admission of an additional partner and how this would be recorded.</w:t>
      </w:r>
    </w:p>
    <w:p w14:paraId="42CFB13E" w14:textId="77777777" w:rsidR="008A705F" w:rsidRPr="008A705F" w:rsidRDefault="008A705F" w:rsidP="008A705F">
      <w:pPr>
        <w:pStyle w:val="ListParagraph"/>
        <w:numPr>
          <w:ilvl w:val="1"/>
          <w:numId w:val="11"/>
        </w:numPr>
        <w:spacing w:before="0" w:after="160" w:line="259" w:lineRule="auto"/>
        <w:rPr>
          <w:rFonts w:cs="Arial"/>
        </w:rPr>
      </w:pPr>
      <w:r w:rsidRPr="008A705F">
        <w:rPr>
          <w:rFonts w:cs="Arial"/>
        </w:rPr>
        <w:t xml:space="preserve">Record the liquidation of a Partnership. </w:t>
      </w:r>
    </w:p>
    <w:p w14:paraId="16B83D64" w14:textId="77777777" w:rsidR="008A705F" w:rsidRPr="008A705F" w:rsidRDefault="008A705F" w:rsidP="008A705F">
      <w:pPr>
        <w:pStyle w:val="ListParagraph"/>
        <w:numPr>
          <w:ilvl w:val="0"/>
          <w:numId w:val="7"/>
        </w:numPr>
        <w:spacing w:before="0" w:after="160" w:line="259" w:lineRule="auto"/>
        <w:rPr>
          <w:rFonts w:cs="Arial"/>
        </w:rPr>
      </w:pPr>
      <w:r w:rsidRPr="008A705F">
        <w:rPr>
          <w:rFonts w:cs="Arial"/>
        </w:rPr>
        <w:t>Ch 13 - Equity Transactions and Corporate Reporting:</w:t>
      </w:r>
    </w:p>
    <w:p w14:paraId="3517D176" w14:textId="77777777" w:rsidR="008A705F" w:rsidRPr="008A705F" w:rsidRDefault="008A705F" w:rsidP="008A705F">
      <w:pPr>
        <w:pStyle w:val="ListParagraph"/>
        <w:numPr>
          <w:ilvl w:val="1"/>
          <w:numId w:val="10"/>
        </w:numPr>
        <w:spacing w:before="0" w:after="160" w:line="259" w:lineRule="auto"/>
        <w:rPr>
          <w:rFonts w:cs="Arial"/>
        </w:rPr>
      </w:pPr>
      <w:r w:rsidRPr="008A705F">
        <w:rPr>
          <w:rFonts w:cs="Arial"/>
        </w:rPr>
        <w:t>Identify the two major divisions of the stockholders' equity section of a balance sheet.</w:t>
      </w:r>
    </w:p>
    <w:p w14:paraId="6DCB752E" w14:textId="77777777" w:rsidR="008A705F" w:rsidRPr="008A705F" w:rsidRDefault="008A705F" w:rsidP="008A705F">
      <w:pPr>
        <w:pStyle w:val="ListParagraph"/>
        <w:numPr>
          <w:ilvl w:val="1"/>
          <w:numId w:val="10"/>
        </w:numPr>
        <w:spacing w:before="0" w:after="160" w:line="259" w:lineRule="auto"/>
        <w:rPr>
          <w:rFonts w:cs="Arial"/>
        </w:rPr>
      </w:pPr>
      <w:r w:rsidRPr="008A705F">
        <w:rPr>
          <w:rFonts w:cs="Arial"/>
        </w:rPr>
        <w:t>Differentiate between common and preferred stock.</w:t>
      </w:r>
    </w:p>
    <w:p w14:paraId="315B5355" w14:textId="77777777" w:rsidR="008A705F" w:rsidRPr="008A705F" w:rsidRDefault="008A705F" w:rsidP="008A705F">
      <w:pPr>
        <w:pStyle w:val="ListParagraph"/>
        <w:numPr>
          <w:ilvl w:val="1"/>
          <w:numId w:val="10"/>
        </w:numPr>
        <w:spacing w:before="0" w:after="160" w:line="259" w:lineRule="auto"/>
        <w:rPr>
          <w:rFonts w:cs="Arial"/>
        </w:rPr>
      </w:pPr>
      <w:r w:rsidRPr="008A705F">
        <w:rPr>
          <w:rFonts w:cs="Arial"/>
        </w:rPr>
        <w:t>Allocate dividends between common and preferred stock.</w:t>
      </w:r>
    </w:p>
    <w:p w14:paraId="1798B3D5" w14:textId="77777777" w:rsidR="008A705F" w:rsidRPr="008A705F" w:rsidRDefault="008A705F" w:rsidP="008A705F">
      <w:pPr>
        <w:pStyle w:val="ListParagraph"/>
        <w:numPr>
          <w:ilvl w:val="1"/>
          <w:numId w:val="10"/>
        </w:numPr>
        <w:spacing w:before="0" w:after="160" w:line="259" w:lineRule="auto"/>
        <w:rPr>
          <w:rFonts w:cs="Arial"/>
        </w:rPr>
      </w:pPr>
      <w:r w:rsidRPr="008A705F">
        <w:rPr>
          <w:rFonts w:cs="Arial"/>
        </w:rPr>
        <w:t>Explain preferred stocks' dividend preference.</w:t>
      </w:r>
    </w:p>
    <w:p w14:paraId="58379E96" w14:textId="77777777" w:rsidR="008A705F" w:rsidRPr="008A705F" w:rsidRDefault="008A705F" w:rsidP="008A705F">
      <w:pPr>
        <w:pStyle w:val="ListParagraph"/>
        <w:numPr>
          <w:ilvl w:val="1"/>
          <w:numId w:val="10"/>
        </w:numPr>
        <w:spacing w:before="0" w:after="160" w:line="259" w:lineRule="auto"/>
        <w:rPr>
          <w:rFonts w:cs="Arial"/>
        </w:rPr>
      </w:pPr>
      <w:r w:rsidRPr="008A705F">
        <w:rPr>
          <w:rFonts w:cs="Arial"/>
        </w:rPr>
        <w:t>Prepare the stockholders' equity sections of a balance sheet.</w:t>
      </w:r>
    </w:p>
    <w:p w14:paraId="68CBC0C6" w14:textId="77777777" w:rsidR="008A705F" w:rsidRPr="008A705F" w:rsidRDefault="008A705F" w:rsidP="008A705F">
      <w:pPr>
        <w:pStyle w:val="ListParagraph"/>
        <w:numPr>
          <w:ilvl w:val="1"/>
          <w:numId w:val="10"/>
        </w:numPr>
        <w:spacing w:before="0" w:after="160" w:line="259" w:lineRule="auto"/>
        <w:rPr>
          <w:rFonts w:cs="Arial"/>
        </w:rPr>
      </w:pPr>
      <w:r w:rsidRPr="008A705F">
        <w:rPr>
          <w:rFonts w:cs="Arial"/>
        </w:rPr>
        <w:t>Record the issuance of stock for cash or for assets other than cash.</w:t>
      </w:r>
    </w:p>
    <w:p w14:paraId="6BAF556D" w14:textId="77777777" w:rsidR="008A705F" w:rsidRPr="008A705F" w:rsidRDefault="008A705F" w:rsidP="008A705F">
      <w:pPr>
        <w:pStyle w:val="ListParagraph"/>
        <w:numPr>
          <w:ilvl w:val="1"/>
          <w:numId w:val="10"/>
        </w:numPr>
        <w:spacing w:before="0" w:after="160" w:line="259" w:lineRule="auto"/>
        <w:rPr>
          <w:rFonts w:cs="Arial"/>
        </w:rPr>
      </w:pPr>
      <w:r w:rsidRPr="008A705F">
        <w:rPr>
          <w:rFonts w:cs="Arial"/>
        </w:rPr>
        <w:t>Illustrate the entries for reacquired and reissued treasury stock, including presentation in the stockholders' equity section.</w:t>
      </w:r>
    </w:p>
    <w:p w14:paraId="406D2D36" w14:textId="77777777" w:rsidR="008A705F" w:rsidRPr="008A705F" w:rsidRDefault="008A705F" w:rsidP="008A705F">
      <w:pPr>
        <w:pStyle w:val="ListParagraph"/>
        <w:numPr>
          <w:ilvl w:val="1"/>
          <w:numId w:val="10"/>
        </w:numPr>
        <w:spacing w:before="0" w:after="160" w:line="259" w:lineRule="auto"/>
        <w:rPr>
          <w:rFonts w:cs="Arial"/>
        </w:rPr>
      </w:pPr>
      <w:r w:rsidRPr="008A705F">
        <w:rPr>
          <w:rFonts w:cs="Arial"/>
        </w:rPr>
        <w:t>Differentiate between cash dividends, stock dividends and a stock split.</w:t>
      </w:r>
    </w:p>
    <w:p w14:paraId="376C38C6" w14:textId="77777777" w:rsidR="008A705F" w:rsidRPr="008A705F" w:rsidRDefault="008A705F" w:rsidP="008A705F">
      <w:pPr>
        <w:pStyle w:val="ListParagraph"/>
        <w:numPr>
          <w:ilvl w:val="1"/>
          <w:numId w:val="10"/>
        </w:numPr>
        <w:spacing w:before="0" w:after="160" w:line="259" w:lineRule="auto"/>
        <w:rPr>
          <w:rFonts w:cs="Arial"/>
        </w:rPr>
      </w:pPr>
      <w:r w:rsidRPr="008A705F">
        <w:rPr>
          <w:rFonts w:cs="Arial"/>
        </w:rPr>
        <w:t>Identify separate sections of a classified multiple-step income statement used to disclose certain types of transactions.</w:t>
      </w:r>
    </w:p>
    <w:p w14:paraId="7A34C58A" w14:textId="77777777" w:rsidR="008A705F" w:rsidRPr="008A705F" w:rsidRDefault="008A705F" w:rsidP="008A705F">
      <w:pPr>
        <w:pStyle w:val="ListParagraph"/>
        <w:numPr>
          <w:ilvl w:val="0"/>
          <w:numId w:val="7"/>
        </w:numPr>
        <w:spacing w:before="0" w:after="160" w:line="259" w:lineRule="auto"/>
        <w:rPr>
          <w:rFonts w:cs="Arial"/>
        </w:rPr>
      </w:pPr>
      <w:r w:rsidRPr="008A705F">
        <w:rPr>
          <w:rFonts w:cs="Arial"/>
        </w:rPr>
        <w:t>Ch 14 &amp; 15- Long-Term Liabilities and Long-Term Investments:</w:t>
      </w:r>
    </w:p>
    <w:p w14:paraId="568BA022" w14:textId="77777777" w:rsidR="008A705F" w:rsidRPr="008A705F" w:rsidRDefault="008A705F" w:rsidP="008A705F">
      <w:pPr>
        <w:pStyle w:val="ListParagraph"/>
        <w:numPr>
          <w:ilvl w:val="1"/>
          <w:numId w:val="9"/>
        </w:numPr>
        <w:spacing w:before="0" w:after="160" w:line="259" w:lineRule="auto"/>
        <w:rPr>
          <w:rFonts w:cs="Arial"/>
        </w:rPr>
      </w:pPr>
      <w:r w:rsidRPr="008A705F">
        <w:rPr>
          <w:rFonts w:cs="Arial"/>
        </w:rPr>
        <w:t>Prepare entries required to record the issuance of bonds, periodic interest payments, and repayment of bonds at maturity.</w:t>
      </w:r>
    </w:p>
    <w:p w14:paraId="458B2167" w14:textId="77777777" w:rsidR="008A705F" w:rsidRPr="008A705F" w:rsidRDefault="008A705F" w:rsidP="008A705F">
      <w:pPr>
        <w:pStyle w:val="ListParagraph"/>
        <w:numPr>
          <w:ilvl w:val="1"/>
          <w:numId w:val="9"/>
        </w:numPr>
        <w:spacing w:before="0" w:after="160" w:line="259" w:lineRule="auto"/>
        <w:rPr>
          <w:rFonts w:cs="Arial"/>
        </w:rPr>
      </w:pPr>
      <w:r w:rsidRPr="008A705F">
        <w:rPr>
          <w:rFonts w:cs="Arial"/>
        </w:rPr>
        <w:t>State proper balance sheet presentation when bonds are sold either a premium or a discount.</w:t>
      </w:r>
    </w:p>
    <w:p w14:paraId="058D3939" w14:textId="77777777" w:rsidR="008A705F" w:rsidRPr="008A705F" w:rsidRDefault="008A705F" w:rsidP="008A705F">
      <w:pPr>
        <w:pStyle w:val="ListParagraph"/>
        <w:numPr>
          <w:ilvl w:val="1"/>
          <w:numId w:val="9"/>
        </w:numPr>
        <w:spacing w:before="0" w:after="160" w:line="259" w:lineRule="auto"/>
        <w:rPr>
          <w:rFonts w:cs="Arial"/>
        </w:rPr>
      </w:pPr>
      <w:r w:rsidRPr="008A705F">
        <w:rPr>
          <w:rFonts w:cs="Arial"/>
        </w:rPr>
        <w:t>Explain the process of amortization of bond discount or premium.</w:t>
      </w:r>
    </w:p>
    <w:p w14:paraId="15D8FA27" w14:textId="77777777" w:rsidR="008A705F" w:rsidRPr="008A705F" w:rsidRDefault="008A705F" w:rsidP="008A705F">
      <w:pPr>
        <w:pStyle w:val="ListParagraph"/>
        <w:numPr>
          <w:ilvl w:val="1"/>
          <w:numId w:val="9"/>
        </w:numPr>
        <w:spacing w:before="0" w:after="160" w:line="259" w:lineRule="auto"/>
        <w:rPr>
          <w:rFonts w:cs="Arial"/>
        </w:rPr>
      </w:pPr>
      <w:r w:rsidRPr="008A705F">
        <w:rPr>
          <w:rFonts w:cs="Arial"/>
        </w:rPr>
        <w:t>Provide the accounting for temporary and long-term bond investments.</w:t>
      </w:r>
    </w:p>
    <w:p w14:paraId="400177B8" w14:textId="77777777" w:rsidR="008A705F" w:rsidRPr="008A705F" w:rsidRDefault="008A705F" w:rsidP="008A705F">
      <w:pPr>
        <w:pStyle w:val="ListParagraph"/>
        <w:numPr>
          <w:ilvl w:val="1"/>
          <w:numId w:val="9"/>
        </w:numPr>
        <w:spacing w:before="0" w:after="160" w:line="259" w:lineRule="auto"/>
        <w:rPr>
          <w:rFonts w:cs="Arial"/>
        </w:rPr>
      </w:pPr>
      <w:r w:rsidRPr="008A705F">
        <w:rPr>
          <w:rFonts w:cs="Arial"/>
        </w:rPr>
        <w:t>Provide the accounting for stock investments under the following categories:</w:t>
      </w:r>
    </w:p>
    <w:p w14:paraId="135AA79C" w14:textId="77777777" w:rsidR="008A705F" w:rsidRPr="008A705F" w:rsidRDefault="008A705F" w:rsidP="008A705F">
      <w:pPr>
        <w:pStyle w:val="ListParagraph"/>
        <w:numPr>
          <w:ilvl w:val="1"/>
          <w:numId w:val="9"/>
        </w:numPr>
        <w:spacing w:before="0" w:after="160" w:line="259" w:lineRule="auto"/>
        <w:rPr>
          <w:rFonts w:cs="Arial"/>
        </w:rPr>
      </w:pPr>
      <w:r w:rsidRPr="008A705F">
        <w:rPr>
          <w:rFonts w:cs="Arial"/>
        </w:rPr>
        <w:t>Trading securities</w:t>
      </w:r>
    </w:p>
    <w:p w14:paraId="17DCD661" w14:textId="77777777" w:rsidR="008A705F" w:rsidRPr="008A705F" w:rsidRDefault="008A705F" w:rsidP="008A705F">
      <w:pPr>
        <w:pStyle w:val="ListParagraph"/>
        <w:numPr>
          <w:ilvl w:val="1"/>
          <w:numId w:val="9"/>
        </w:numPr>
        <w:spacing w:before="0" w:after="160" w:line="259" w:lineRule="auto"/>
        <w:rPr>
          <w:rFonts w:cs="Arial"/>
        </w:rPr>
      </w:pPr>
      <w:r w:rsidRPr="008A705F">
        <w:rPr>
          <w:rFonts w:cs="Arial"/>
        </w:rPr>
        <w:t>Available for sale securities</w:t>
      </w:r>
    </w:p>
    <w:p w14:paraId="0E18FE64" w14:textId="07FD0C34" w:rsidR="008A705F" w:rsidRPr="008A705F" w:rsidRDefault="008A705F" w:rsidP="008A705F">
      <w:pPr>
        <w:pStyle w:val="ListParagraph"/>
        <w:numPr>
          <w:ilvl w:val="2"/>
          <w:numId w:val="7"/>
        </w:numPr>
        <w:spacing w:before="0" w:after="160" w:line="259" w:lineRule="auto"/>
        <w:rPr>
          <w:rFonts w:cs="Arial"/>
        </w:rPr>
      </w:pPr>
      <w:r w:rsidRPr="008A705F">
        <w:rPr>
          <w:rFonts w:cs="Arial"/>
        </w:rPr>
        <w:t>Significant influence securities</w:t>
      </w:r>
    </w:p>
    <w:p w14:paraId="158DC634" w14:textId="77777777" w:rsidR="008A705F" w:rsidRPr="008A705F" w:rsidRDefault="008A705F" w:rsidP="008A705F">
      <w:pPr>
        <w:pStyle w:val="ListParagraph"/>
        <w:numPr>
          <w:ilvl w:val="0"/>
          <w:numId w:val="7"/>
        </w:numPr>
        <w:spacing w:before="0" w:after="160" w:line="259" w:lineRule="auto"/>
        <w:rPr>
          <w:rFonts w:cs="Arial"/>
        </w:rPr>
      </w:pPr>
      <w:r w:rsidRPr="008A705F">
        <w:rPr>
          <w:rFonts w:cs="Arial"/>
        </w:rPr>
        <w:t>Ch 16 - Reporting &amp; Analyzing Cash Flows:</w:t>
      </w:r>
    </w:p>
    <w:p w14:paraId="7AF97342" w14:textId="77777777" w:rsidR="008A705F" w:rsidRPr="008A705F" w:rsidRDefault="008A705F" w:rsidP="008A705F">
      <w:pPr>
        <w:pStyle w:val="ListParagraph"/>
        <w:numPr>
          <w:ilvl w:val="1"/>
          <w:numId w:val="8"/>
        </w:numPr>
        <w:spacing w:before="0" w:after="160" w:line="259" w:lineRule="auto"/>
        <w:rPr>
          <w:rFonts w:cs="Arial"/>
        </w:rPr>
      </w:pPr>
      <w:r w:rsidRPr="008A705F">
        <w:rPr>
          <w:rFonts w:cs="Arial"/>
        </w:rPr>
        <w:t>Prepare a Statement of Cash Flows:</w:t>
      </w:r>
    </w:p>
    <w:p w14:paraId="4EC797EC" w14:textId="77777777" w:rsidR="008A705F" w:rsidRPr="008A705F" w:rsidRDefault="008A705F" w:rsidP="008A705F">
      <w:pPr>
        <w:pStyle w:val="ListParagraph"/>
        <w:numPr>
          <w:ilvl w:val="1"/>
          <w:numId w:val="8"/>
        </w:numPr>
        <w:spacing w:before="0" w:after="160" w:line="259" w:lineRule="auto"/>
        <w:rPr>
          <w:rFonts w:cs="Arial"/>
        </w:rPr>
      </w:pPr>
      <w:r w:rsidRPr="008A705F">
        <w:rPr>
          <w:rFonts w:cs="Arial"/>
        </w:rPr>
        <w:t>Operating Activities using the Indirect Methods</w:t>
      </w:r>
    </w:p>
    <w:p w14:paraId="5A1C16C5" w14:textId="77777777" w:rsidR="008A705F" w:rsidRPr="008A705F" w:rsidRDefault="008A705F" w:rsidP="008A705F">
      <w:pPr>
        <w:pStyle w:val="ListParagraph"/>
        <w:numPr>
          <w:ilvl w:val="1"/>
          <w:numId w:val="8"/>
        </w:numPr>
        <w:spacing w:before="0" w:after="160" w:line="259" w:lineRule="auto"/>
        <w:rPr>
          <w:rFonts w:cs="Arial"/>
        </w:rPr>
      </w:pPr>
      <w:r w:rsidRPr="008A705F">
        <w:rPr>
          <w:rFonts w:cs="Arial"/>
        </w:rPr>
        <w:t>Investing Activities</w:t>
      </w:r>
    </w:p>
    <w:p w14:paraId="02A25BD6" w14:textId="77777777" w:rsidR="008A705F" w:rsidRPr="008A705F" w:rsidRDefault="008A705F" w:rsidP="008A705F">
      <w:pPr>
        <w:pStyle w:val="ListParagraph"/>
        <w:numPr>
          <w:ilvl w:val="1"/>
          <w:numId w:val="8"/>
        </w:numPr>
        <w:spacing w:before="0" w:after="160" w:line="259" w:lineRule="auto"/>
        <w:rPr>
          <w:rFonts w:cs="Arial"/>
        </w:rPr>
      </w:pPr>
      <w:r w:rsidRPr="008A705F">
        <w:rPr>
          <w:rFonts w:cs="Arial"/>
        </w:rPr>
        <w:t>Financing Activities</w:t>
      </w:r>
    </w:p>
    <w:p w14:paraId="4FBAB60D" w14:textId="77777777" w:rsidR="005307DD" w:rsidRPr="00823C95" w:rsidRDefault="005307DD">
      <w:pPr>
        <w:spacing w:before="0" w:after="160" w:line="259" w:lineRule="auto"/>
        <w:rPr>
          <w:rFonts w:eastAsiaTheme="majorEastAsia" w:cs="Arial"/>
          <w:b/>
          <w:szCs w:val="26"/>
        </w:rPr>
      </w:pPr>
      <w:r w:rsidRPr="00823C95">
        <w:rPr>
          <w:rFonts w:cs="Arial"/>
        </w:rPr>
        <w:br w:type="page"/>
      </w:r>
    </w:p>
    <w:p w14:paraId="5ADA73AA" w14:textId="77777777" w:rsidR="003F4462" w:rsidRPr="00823C95" w:rsidRDefault="003F4462" w:rsidP="003F4462">
      <w:pPr>
        <w:pStyle w:val="Heading1"/>
        <w:jc w:val="left"/>
      </w:pPr>
      <w:r w:rsidRPr="00823C95">
        <w:lastRenderedPageBreak/>
        <w:t>Affirmative Action Statement</w:t>
      </w:r>
    </w:p>
    <w:p w14:paraId="0994253E" w14:textId="77777777" w:rsidR="003F4462" w:rsidRPr="00823C95" w:rsidRDefault="003F4462" w:rsidP="003F4462">
      <w:pPr>
        <w:rPr>
          <w:rFonts w:cs="Arial"/>
        </w:rPr>
      </w:pPr>
      <w:r w:rsidRPr="00823C95">
        <w:rPr>
          <w:rFonts w:cs="Arial"/>
        </w:rPr>
        <w:t xml:space="preserve">The Board of Trustees is committed to providing an educational and workplace environment free from unlawful harassment and discrimination. All forms of employment and educational discrimination and harassment based upon race, creed, color, national origin, age, ancestry, nationality, marital or domestic partner or civil union status, sex, pregnancy, gender identity or expression, disability, liability for military service, affectional, or sexual orientation, atypical cellular or blood trait, genetic information (including refusal to submit to genetic testing) are prohibited and will not be tolerated. </w:t>
      </w:r>
    </w:p>
    <w:p w14:paraId="13655EE5" w14:textId="77777777" w:rsidR="003F4462" w:rsidRPr="00823C95" w:rsidRDefault="003F4462" w:rsidP="003F4462">
      <w:pPr>
        <w:rPr>
          <w:rFonts w:cs="Arial"/>
        </w:rPr>
      </w:pPr>
      <w:r w:rsidRPr="00823C95">
        <w:rPr>
          <w:rFonts w:cs="Arial"/>
        </w:rPr>
        <w:t xml:space="preserve">For questions concerning discrimination contact </w:t>
      </w:r>
      <w:proofErr w:type="spellStart"/>
      <w:r w:rsidRPr="00823C95">
        <w:rPr>
          <w:rFonts w:cs="Arial"/>
        </w:rPr>
        <w:t>Almarie</w:t>
      </w:r>
      <w:proofErr w:type="spellEnd"/>
      <w:r w:rsidRPr="00823C95">
        <w:rPr>
          <w:rFonts w:cs="Arial"/>
        </w:rPr>
        <w:t xml:space="preserve"> J. Jones, Executive Director, Diversity and Equity, Affirmative Action/Title IX Officer at 856-415-2154 or </w:t>
      </w:r>
      <w:hyperlink r:id="rId10" w:history="1">
        <w:r w:rsidRPr="00360432">
          <w:rPr>
            <w:rStyle w:val="Hyperlink"/>
            <w:rFonts w:cs="Arial"/>
          </w:rPr>
          <w:t>ajones@rcsj.edu</w:t>
        </w:r>
      </w:hyperlink>
      <w:r w:rsidRPr="00823C95">
        <w:rPr>
          <w:rFonts w:cs="Arial"/>
        </w:rPr>
        <w:t xml:space="preserve">. For disability issues, contact Dennis M. Cook, Director, Department of Special Services, ADAAA/504 Officer at 856-415-2265 or </w:t>
      </w:r>
      <w:hyperlink r:id="rId11" w:history="1">
        <w:r w:rsidRPr="00360432">
          <w:rPr>
            <w:rStyle w:val="Hyperlink"/>
            <w:rFonts w:cs="Arial"/>
          </w:rPr>
          <w:t>dcook@rcsj.edu.</w:t>
        </w:r>
      </w:hyperlink>
    </w:p>
    <w:p w14:paraId="32F6207A" w14:textId="77777777" w:rsidR="003F4462" w:rsidRPr="00823C95" w:rsidRDefault="003F4462" w:rsidP="003F4462">
      <w:pPr>
        <w:pStyle w:val="Heading2"/>
      </w:pPr>
      <w:r w:rsidRPr="00823C95">
        <w:t>Department of Special Services</w:t>
      </w:r>
    </w:p>
    <w:p w14:paraId="2748C562" w14:textId="77777777" w:rsidR="003F4462" w:rsidRPr="00823C95" w:rsidRDefault="003F4462" w:rsidP="003F4462">
      <w:pPr>
        <w:rPr>
          <w:rFonts w:cs="Arial"/>
        </w:rPr>
      </w:pPr>
      <w:r w:rsidRPr="00823C95">
        <w:rPr>
          <w:rFonts w:cs="Arial"/>
        </w:rPr>
        <w:t xml:space="preserve">The Department of Special Services, located in the Instructional Center, room 425A, welcomes students of all abilities. The staff members in Special Services are committed to providing support services and ensuring equal access to eligible students with documented disabilities as outlined by the Americans with Disabilities Act (ADA) and the Americans with Disabilities Act with Amendments Act (ADAAA). </w:t>
      </w:r>
    </w:p>
    <w:p w14:paraId="2DC90B02" w14:textId="77777777" w:rsidR="003F4462" w:rsidRPr="00823C95" w:rsidRDefault="003F4462" w:rsidP="003F4462">
      <w:pPr>
        <w:rPr>
          <w:rFonts w:cs="Arial"/>
        </w:rPr>
      </w:pPr>
      <w:r w:rsidRPr="00823C95">
        <w:rPr>
          <w:rFonts w:cs="Arial"/>
        </w:rPr>
        <w:t xml:space="preserve">To maximize the potential of eligible students who self-identify, the Special Services staff provides an array of support services which may include extra time for tests and quizzes, testing in a separate location, advisement, interpreters, scribes, tutors, assistive technology (such as magnification devices and audio amplification), touch screen computers, audio books and notetaking assistance. </w:t>
      </w:r>
    </w:p>
    <w:p w14:paraId="14B80D5E" w14:textId="77777777" w:rsidR="003F4462" w:rsidRPr="00823C95" w:rsidRDefault="003F4462" w:rsidP="003F4462">
      <w:pPr>
        <w:rPr>
          <w:rFonts w:cs="Arial"/>
        </w:rPr>
      </w:pPr>
      <w:r w:rsidRPr="00823C95">
        <w:rPr>
          <w:rFonts w:cs="Arial"/>
        </w:rPr>
        <w:t>As students embark on their academic journey, they are encouraged to meet with staff members to identify, develop and implement support services that are in accord with their individual academic needs. Students are also encouraged to make use of other college support services that are available to all RC</w:t>
      </w:r>
      <w:r>
        <w:rPr>
          <w:rFonts w:cs="Arial"/>
        </w:rPr>
        <w:t>SJ</w:t>
      </w:r>
      <w:r w:rsidRPr="00823C95">
        <w:rPr>
          <w:rFonts w:cs="Arial"/>
        </w:rPr>
        <w:t xml:space="preserve"> students currently enrolled in credited academic courses, such as tutoring services and the college library, which offer online information research and other materials needed to complement their studies. </w:t>
      </w:r>
    </w:p>
    <w:p w14:paraId="73E5871E" w14:textId="77777777" w:rsidR="003F4462" w:rsidRPr="00823C95" w:rsidRDefault="003F4462" w:rsidP="003F4462">
      <w:pPr>
        <w:rPr>
          <w:rFonts w:cs="Arial"/>
        </w:rPr>
      </w:pPr>
      <w:r w:rsidRPr="00823C95">
        <w:rPr>
          <w:rFonts w:cs="Arial"/>
        </w:rPr>
        <w:t xml:space="preserve">Students registered with the Department of Special Services and who plan to earn an associate degree, further their education and transfer to a four-year institution, or enter the workforce, are encouraged to choose a corresponding program of study (college major) as soon as possible. The Special Services staff assists enrolled students with additional support that focuses on advancing students through their selected programs of study towards a goal of graduating. </w:t>
      </w:r>
    </w:p>
    <w:p w14:paraId="477D7E0A" w14:textId="77777777" w:rsidR="003F4462" w:rsidRPr="00823C95" w:rsidRDefault="003F4462" w:rsidP="003F4462">
      <w:pPr>
        <w:rPr>
          <w:rFonts w:cs="Arial"/>
        </w:rPr>
      </w:pPr>
      <w:r w:rsidRPr="00823C95">
        <w:rPr>
          <w:rFonts w:cs="Arial"/>
        </w:rPr>
        <w:t xml:space="preserve">Students who request academic support from the Department of Special Services can be assured that confidentiality will always be maintained. Accommodations are provided to address the special needs of individuals with disabilities under Section 504 of the 1973 Rehabilitation Act and the Americans with Disabilities Act (ADA) of 1990 together with the ADA Amendments Act of 2008 (ADAAA). Under these acts, the office advocates a user-friendly campus for accessibility and a learning-friendly campus for academic success. For more information or to </w:t>
      </w:r>
      <w:r w:rsidRPr="00823C95">
        <w:rPr>
          <w:rFonts w:cs="Arial"/>
        </w:rPr>
        <w:lastRenderedPageBreak/>
        <w:t xml:space="preserve">schedule an appointment to meet Special Services staff, please call 856-415-2265 or click here for </w:t>
      </w:r>
      <w:hyperlink r:id="rId12">
        <w:r>
          <w:rPr>
            <w:rStyle w:val="Hyperlink"/>
            <w:rFonts w:cs="Arial"/>
          </w:rPr>
          <w:t>RCSJ.edu/</w:t>
        </w:r>
        <w:proofErr w:type="spellStart"/>
        <w:r>
          <w:rPr>
            <w:rStyle w:val="Hyperlink"/>
            <w:rFonts w:cs="Arial"/>
          </w:rPr>
          <w:t>SpecialServices</w:t>
        </w:r>
        <w:proofErr w:type="spellEnd"/>
        <w:r>
          <w:rPr>
            <w:rStyle w:val="Hyperlink"/>
            <w:rFonts w:cs="Arial"/>
          </w:rPr>
          <w:t>.</w:t>
        </w:r>
      </w:hyperlink>
    </w:p>
    <w:p w14:paraId="34590E17" w14:textId="77777777" w:rsidR="003F4462" w:rsidRPr="00823C95" w:rsidRDefault="003F4462" w:rsidP="003F4462">
      <w:pPr>
        <w:pStyle w:val="Heading2"/>
      </w:pPr>
      <w:r w:rsidRPr="00823C95">
        <w:t>To Register with Special Services </w:t>
      </w:r>
    </w:p>
    <w:p w14:paraId="577E54A2" w14:textId="77777777" w:rsidR="003F4462" w:rsidRPr="00823C95" w:rsidRDefault="003F4462" w:rsidP="003F4462">
      <w:pPr>
        <w:rPr>
          <w:rFonts w:cs="Arial"/>
        </w:rPr>
      </w:pPr>
      <w:r w:rsidRPr="00823C95">
        <w:rPr>
          <w:rFonts w:cs="Arial"/>
        </w:rPr>
        <w:t>Students must follow these steps: </w:t>
      </w:r>
    </w:p>
    <w:p w14:paraId="2481A13F" w14:textId="77777777" w:rsidR="003F4462" w:rsidRPr="00823C95" w:rsidRDefault="003F4462" w:rsidP="003F4462">
      <w:pPr>
        <w:numPr>
          <w:ilvl w:val="0"/>
          <w:numId w:val="2"/>
        </w:numPr>
        <w:rPr>
          <w:rFonts w:cs="Arial"/>
        </w:rPr>
      </w:pPr>
      <w:r w:rsidRPr="00823C95">
        <w:rPr>
          <w:rFonts w:cs="Arial"/>
        </w:rPr>
        <w:t>Complete and submit the Student Profile form. Click here for the </w:t>
      </w:r>
      <w:hyperlink r:id="rId13">
        <w:r w:rsidRPr="00823C95">
          <w:rPr>
            <w:rStyle w:val="Hyperlink"/>
            <w:rFonts w:cs="Arial"/>
          </w:rPr>
          <w:t>Student Profile Form</w:t>
        </w:r>
      </w:hyperlink>
      <w:r w:rsidRPr="00823C95">
        <w:rPr>
          <w:rFonts w:cs="Arial"/>
          <w:u w:val="single"/>
        </w:rPr>
        <w:t>.</w:t>
      </w:r>
    </w:p>
    <w:p w14:paraId="1C13B1ED" w14:textId="77777777" w:rsidR="003F4462" w:rsidRPr="00823C95" w:rsidRDefault="003F4462" w:rsidP="003F4462">
      <w:pPr>
        <w:numPr>
          <w:ilvl w:val="0"/>
          <w:numId w:val="2"/>
        </w:numPr>
        <w:rPr>
          <w:rFonts w:cs="Arial"/>
        </w:rPr>
      </w:pPr>
      <w:r w:rsidRPr="00823C95">
        <w:rPr>
          <w:rFonts w:cs="Arial"/>
        </w:rPr>
        <w:t>Submit documentation detailing the student’s disability. Support services will not be granted without documentation specifying the student’s disability. Documentation should include the following information:</w:t>
      </w:r>
    </w:p>
    <w:p w14:paraId="3A9D81E0" w14:textId="77777777" w:rsidR="003F4462" w:rsidRPr="00823C95" w:rsidRDefault="003F4462" w:rsidP="003F4462">
      <w:pPr>
        <w:numPr>
          <w:ilvl w:val="1"/>
          <w:numId w:val="2"/>
        </w:numPr>
        <w:rPr>
          <w:rFonts w:cs="Arial"/>
        </w:rPr>
      </w:pPr>
      <w:r w:rsidRPr="00823C95">
        <w:rPr>
          <w:rFonts w:cs="Arial"/>
        </w:rPr>
        <w:t>Diagnosis with written evaluation of current disability; </w:t>
      </w:r>
    </w:p>
    <w:p w14:paraId="478C51BB" w14:textId="77777777" w:rsidR="003F4462" w:rsidRPr="00823C95" w:rsidRDefault="003F4462" w:rsidP="003F4462">
      <w:pPr>
        <w:numPr>
          <w:ilvl w:val="1"/>
          <w:numId w:val="2"/>
        </w:numPr>
        <w:rPr>
          <w:rFonts w:cs="Arial"/>
        </w:rPr>
      </w:pPr>
      <w:r w:rsidRPr="00823C95">
        <w:rPr>
          <w:rFonts w:cs="Arial"/>
        </w:rPr>
        <w:t>Date the student was diagnosed; </w:t>
      </w:r>
    </w:p>
    <w:p w14:paraId="6D28473A" w14:textId="77777777" w:rsidR="003F4462" w:rsidRPr="00823C95" w:rsidRDefault="003F4462" w:rsidP="003F4462">
      <w:pPr>
        <w:numPr>
          <w:ilvl w:val="1"/>
          <w:numId w:val="2"/>
        </w:numPr>
        <w:rPr>
          <w:rFonts w:cs="Arial"/>
        </w:rPr>
      </w:pPr>
      <w:r w:rsidRPr="00823C95">
        <w:rPr>
          <w:rFonts w:cs="Arial"/>
        </w:rPr>
        <w:t>Tests used to reach diagnosis;  </w:t>
      </w:r>
    </w:p>
    <w:p w14:paraId="3D41632C" w14:textId="77777777" w:rsidR="003F4462" w:rsidRPr="00823C95" w:rsidRDefault="003F4462" w:rsidP="003F4462">
      <w:pPr>
        <w:numPr>
          <w:ilvl w:val="1"/>
          <w:numId w:val="2"/>
        </w:numPr>
        <w:rPr>
          <w:rFonts w:cs="Arial"/>
        </w:rPr>
      </w:pPr>
      <w:r w:rsidRPr="00823C95">
        <w:rPr>
          <w:rFonts w:cs="Arial"/>
        </w:rPr>
        <w:t>Credentials of the medical professional conducting evaluation </w:t>
      </w:r>
    </w:p>
    <w:p w14:paraId="1086666E" w14:textId="77777777" w:rsidR="003F4462" w:rsidRPr="00823C95" w:rsidRDefault="003F4462" w:rsidP="003F4462">
      <w:pPr>
        <w:numPr>
          <w:ilvl w:val="1"/>
          <w:numId w:val="2"/>
        </w:numPr>
        <w:rPr>
          <w:rFonts w:cs="Arial"/>
        </w:rPr>
      </w:pPr>
      <w:r w:rsidRPr="00823C95">
        <w:rPr>
          <w:rFonts w:cs="Arial"/>
        </w:rPr>
        <w:t>How the disability affects daily activities and/or academic performance. </w:t>
      </w:r>
    </w:p>
    <w:p w14:paraId="0F143C77" w14:textId="77777777" w:rsidR="003F4462" w:rsidRPr="00823C95" w:rsidRDefault="003F4462" w:rsidP="003F4462">
      <w:pPr>
        <w:pStyle w:val="ListParagraph"/>
        <w:numPr>
          <w:ilvl w:val="0"/>
          <w:numId w:val="4"/>
        </w:numPr>
        <w:rPr>
          <w:rFonts w:cs="Arial"/>
        </w:rPr>
      </w:pPr>
      <w:r w:rsidRPr="00823C95">
        <w:rPr>
          <w:rFonts w:cs="Arial"/>
        </w:rPr>
        <w:t>By clicking on the following links, students can download the </w:t>
      </w:r>
      <w:hyperlink r:id="rId14">
        <w:r w:rsidRPr="00823C95">
          <w:rPr>
            <w:rStyle w:val="Hyperlink"/>
            <w:rFonts w:cs="Arial"/>
          </w:rPr>
          <w:t>Special Education Records Release Form</w:t>
        </w:r>
      </w:hyperlink>
      <w:r w:rsidRPr="00823C95">
        <w:rPr>
          <w:rFonts w:cs="Arial"/>
        </w:rPr>
        <w:t> and/or Medical Release Form to present to their medical care professional. </w:t>
      </w:r>
    </w:p>
    <w:p w14:paraId="1660650B" w14:textId="77777777" w:rsidR="003F4462" w:rsidRPr="00823C95" w:rsidRDefault="003F4462" w:rsidP="003F4462">
      <w:pPr>
        <w:pStyle w:val="ListParagraph"/>
        <w:numPr>
          <w:ilvl w:val="0"/>
          <w:numId w:val="3"/>
        </w:numPr>
        <w:rPr>
          <w:rFonts w:cs="Arial"/>
        </w:rPr>
      </w:pPr>
      <w:r w:rsidRPr="00823C95">
        <w:rPr>
          <w:rFonts w:cs="Arial"/>
        </w:rPr>
        <w:t>Contact the Special Services office to schedule a meeting with a staff member.</w:t>
      </w:r>
    </w:p>
    <w:p w14:paraId="0B11193C" w14:textId="77777777" w:rsidR="003F4462" w:rsidRPr="00823C95" w:rsidRDefault="003F4462" w:rsidP="003F4462">
      <w:pPr>
        <w:pStyle w:val="ListParagraph"/>
        <w:numPr>
          <w:ilvl w:val="1"/>
          <w:numId w:val="3"/>
        </w:numPr>
        <w:rPr>
          <w:rFonts w:cs="Arial"/>
        </w:rPr>
      </w:pPr>
      <w:r w:rsidRPr="00823C95">
        <w:rPr>
          <w:rFonts w:cs="Arial"/>
        </w:rPr>
        <w:t>Students should schedule a meeting after submitting the </w:t>
      </w:r>
      <w:hyperlink r:id="rId15">
        <w:r w:rsidRPr="00823C95">
          <w:rPr>
            <w:rStyle w:val="Hyperlink"/>
            <w:rFonts w:cs="Arial"/>
          </w:rPr>
          <w:t>Student Profile Form</w:t>
        </w:r>
      </w:hyperlink>
      <w:r w:rsidRPr="00823C95">
        <w:rPr>
          <w:rFonts w:cs="Arial"/>
        </w:rPr>
        <w:t>, proper documentation and completing the College’s placement test. (Click on </w:t>
      </w:r>
      <w:hyperlink r:id="rId16">
        <w:r w:rsidRPr="00823C95">
          <w:rPr>
            <w:rStyle w:val="Hyperlink"/>
            <w:rFonts w:cs="Arial"/>
          </w:rPr>
          <w:t>Special Accommodations for Placement Testing</w:t>
        </w:r>
      </w:hyperlink>
      <w:r w:rsidRPr="00823C95">
        <w:rPr>
          <w:rFonts w:cs="Arial"/>
        </w:rPr>
        <w:t> to determine whether student should arrange his/her placement test through the Special Services office or the general Testing Center. </w:t>
      </w:r>
    </w:p>
    <w:p w14:paraId="2A01DC27" w14:textId="77777777" w:rsidR="003F4462" w:rsidRPr="00823C95" w:rsidRDefault="003F4462" w:rsidP="003F4462">
      <w:pPr>
        <w:pStyle w:val="ListParagraph"/>
        <w:numPr>
          <w:ilvl w:val="1"/>
          <w:numId w:val="3"/>
        </w:numPr>
        <w:rPr>
          <w:rFonts w:cs="Arial"/>
        </w:rPr>
      </w:pPr>
      <w:r w:rsidRPr="00823C95">
        <w:rPr>
          <w:rFonts w:cs="Arial"/>
        </w:rPr>
        <w:t>During the meeting, the student and staff member will discuss his or her disability and determine eligible accommodations. </w:t>
      </w:r>
    </w:p>
    <w:p w14:paraId="24679757" w14:textId="77777777" w:rsidR="003F4462" w:rsidRPr="00823C95" w:rsidRDefault="003F4462" w:rsidP="003F4462">
      <w:pPr>
        <w:pStyle w:val="Heading2"/>
      </w:pPr>
      <w:r w:rsidRPr="00823C95">
        <w:t>Accommodations </w:t>
      </w:r>
    </w:p>
    <w:p w14:paraId="3525AFE9" w14:textId="77777777" w:rsidR="003F4462" w:rsidRPr="00823C95" w:rsidRDefault="003F4462" w:rsidP="003F4462">
      <w:pPr>
        <w:rPr>
          <w:rFonts w:cs="Arial"/>
        </w:rPr>
      </w:pPr>
      <w:r w:rsidRPr="00823C95">
        <w:rPr>
          <w:rFonts w:cs="Arial"/>
        </w:rPr>
        <w:t>Students who qualify for accommodations are encouraged to register with the Department of Special Services at RC</w:t>
      </w:r>
      <w:r>
        <w:rPr>
          <w:rFonts w:cs="Arial"/>
        </w:rPr>
        <w:t>SJ</w:t>
      </w:r>
      <w:r w:rsidRPr="00823C95">
        <w:rPr>
          <w:rFonts w:cs="Arial"/>
        </w:rPr>
        <w:t xml:space="preserve"> before they begin their academic career at Rowan College. This allows students to take advantage of any special accommodations and auxiliary aids that they might need and be eligible to receive.  </w:t>
      </w:r>
    </w:p>
    <w:p w14:paraId="01DA462E" w14:textId="77777777" w:rsidR="003F4462" w:rsidRPr="00823C95" w:rsidRDefault="003F4462" w:rsidP="003F4462">
      <w:pPr>
        <w:pStyle w:val="ListParagraph"/>
        <w:numPr>
          <w:ilvl w:val="0"/>
          <w:numId w:val="3"/>
        </w:numPr>
        <w:rPr>
          <w:rFonts w:cs="Arial"/>
        </w:rPr>
      </w:pPr>
      <w:r w:rsidRPr="00823C95">
        <w:rPr>
          <w:rFonts w:cs="Arial"/>
          <w:b/>
          <w:bCs/>
        </w:rPr>
        <w:t>Special accommodations</w:t>
      </w:r>
      <w:r w:rsidRPr="00823C95">
        <w:rPr>
          <w:rFonts w:cs="Arial"/>
        </w:rPr>
        <w:t> include but are not limited to extended time on tests, private test rooms to complete tests with the assistance of a reader or scribe, as well as a distraction-free test room. </w:t>
      </w:r>
    </w:p>
    <w:p w14:paraId="2DC2FF98" w14:textId="77777777" w:rsidR="003F4462" w:rsidRPr="00823C95" w:rsidRDefault="003F4462" w:rsidP="003F4462">
      <w:pPr>
        <w:pStyle w:val="ListParagraph"/>
        <w:numPr>
          <w:ilvl w:val="0"/>
          <w:numId w:val="3"/>
        </w:numPr>
        <w:rPr>
          <w:rFonts w:cs="Arial"/>
        </w:rPr>
      </w:pPr>
      <w:r w:rsidRPr="00823C95">
        <w:rPr>
          <w:rFonts w:cs="Arial"/>
          <w:b/>
          <w:bCs/>
        </w:rPr>
        <w:t>Auxiliary aids </w:t>
      </w:r>
      <w:r w:rsidRPr="00823C95">
        <w:rPr>
          <w:rFonts w:cs="Arial"/>
        </w:rPr>
        <w:t>include but are not limited to note takers, tape recorders, large display calculators, interactive calculators, desktop magnifiers, large-screen computer monitors, touch-screen computer monitors, touch-screen laptop computers and JAWS® software. More information about adaptive technology can be found on the </w:t>
      </w:r>
      <w:hyperlink r:id="rId17">
        <w:r w:rsidRPr="00823C95">
          <w:rPr>
            <w:rStyle w:val="Hyperlink"/>
            <w:rFonts w:cs="Arial"/>
          </w:rPr>
          <w:t>technology</w:t>
        </w:r>
      </w:hyperlink>
      <w:r w:rsidRPr="00823C95">
        <w:rPr>
          <w:rFonts w:cs="Arial"/>
        </w:rPr>
        <w:t> link. Students are responsible for identifying which accommodations and auxiliary aids they require for academic support. </w:t>
      </w:r>
    </w:p>
    <w:p w14:paraId="2CD43C7E" w14:textId="77777777" w:rsidR="003F4462" w:rsidRPr="00823C95" w:rsidRDefault="003F4462" w:rsidP="003F4462">
      <w:pPr>
        <w:pStyle w:val="Heading2"/>
      </w:pPr>
      <w:r w:rsidRPr="00823C95">
        <w:lastRenderedPageBreak/>
        <w:t>Confidentiality </w:t>
      </w:r>
    </w:p>
    <w:p w14:paraId="6521892F" w14:textId="77777777" w:rsidR="003F4462" w:rsidRPr="00823C95" w:rsidRDefault="003F4462" w:rsidP="003F4462">
      <w:pPr>
        <w:rPr>
          <w:rFonts w:cs="Arial"/>
        </w:rPr>
      </w:pPr>
      <w:r w:rsidRPr="00823C95">
        <w:rPr>
          <w:rFonts w:cs="Arial"/>
        </w:rPr>
        <w:t>Students who register with the Department of Special Services are assured that their information is kept confidential.  </w:t>
      </w:r>
    </w:p>
    <w:p w14:paraId="5298C0FE" w14:textId="77777777" w:rsidR="003F4462" w:rsidRDefault="003F4462" w:rsidP="003F4462">
      <w:r w:rsidRPr="00823C95">
        <w:rPr>
          <w:rFonts w:cs="Arial"/>
        </w:rPr>
        <w:t>In addition, the student's transcript will not indicate that the he or she is registered with the Department of Special Services. The student's specific special need is not disclosed to the student's instructors. However, accommodation letters are sent to each of the student’s professors if the student needs testing accommodations or accommodations in the classroom. It is the student's choice whether or not to disclose the </w:t>
      </w:r>
      <w:r>
        <w:rPr>
          <w:rFonts w:cs="Arial"/>
        </w:rPr>
        <w:t>specifics</w:t>
      </w:r>
      <w:r w:rsidRPr="00823C95">
        <w:rPr>
          <w:rFonts w:cs="Arial"/>
        </w:rPr>
        <w:t> of his or her special need.</w:t>
      </w:r>
      <w:r>
        <w:t xml:space="preserve"> </w:t>
      </w:r>
    </w:p>
    <w:p w14:paraId="49309FD9" w14:textId="77777777" w:rsidR="003F4462" w:rsidRDefault="003F4462" w:rsidP="003F4462">
      <w:pPr>
        <w:spacing w:before="0" w:after="160" w:line="259" w:lineRule="auto"/>
        <w:rPr>
          <w:rFonts w:cs="Arial"/>
        </w:rPr>
      </w:pPr>
      <w:r>
        <w:rPr>
          <w:rFonts w:cs="Arial"/>
        </w:rPr>
        <w:br w:type="page"/>
      </w:r>
    </w:p>
    <w:p w14:paraId="69711DEC" w14:textId="77777777" w:rsidR="003F4462" w:rsidRPr="00B63830" w:rsidRDefault="003F4462" w:rsidP="003F4462">
      <w:pPr>
        <w:spacing w:before="0" w:after="0" w:line="240" w:lineRule="auto"/>
        <w:jc w:val="center"/>
        <w:rPr>
          <w:rFonts w:ascii="Calibri" w:eastAsia="Calibri" w:hAnsi="Calibri"/>
          <w:sz w:val="24"/>
          <w:szCs w:val="24"/>
          <w:lang w:eastAsia="en-US"/>
        </w:rPr>
      </w:pPr>
      <w:r w:rsidRPr="00B63830">
        <w:rPr>
          <w:rFonts w:ascii="Calibri" w:eastAsia="Calibri" w:hAnsi="Calibri"/>
          <w:b/>
          <w:sz w:val="24"/>
          <w:szCs w:val="24"/>
          <w:lang w:eastAsia="en-US"/>
        </w:rPr>
        <w:lastRenderedPageBreak/>
        <w:t xml:space="preserve">RCSJ – Gloucester – Main Campus </w:t>
      </w:r>
    </w:p>
    <w:p w14:paraId="3395DBA0" w14:textId="77777777" w:rsidR="003F4462" w:rsidRPr="00B63830" w:rsidRDefault="003F4462" w:rsidP="003F4462">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Reporting Allegations of Sexual Assault and Resource Referrals </w:t>
      </w:r>
    </w:p>
    <w:p w14:paraId="17174A64" w14:textId="77777777" w:rsidR="003F4462" w:rsidRDefault="003F4462" w:rsidP="003F4462">
      <w:pPr>
        <w:spacing w:before="0" w:after="160" w:line="259" w:lineRule="auto"/>
        <w:rPr>
          <w:rFonts w:ascii="Calibri" w:eastAsia="Calibri" w:hAnsi="Calibri"/>
          <w:b/>
          <w:sz w:val="20"/>
          <w:szCs w:val="20"/>
          <w:lang w:eastAsia="en-US"/>
        </w:rPr>
      </w:pPr>
      <w:r w:rsidRPr="00B63830">
        <w:rPr>
          <w:rFonts w:ascii="Calibri" w:eastAsia="Calibri" w:hAnsi="Calibri"/>
          <w:sz w:val="20"/>
          <w:szCs w:val="20"/>
          <w:lang w:eastAsia="en-US"/>
        </w:rPr>
        <w:t xml:space="preserve">There are multiple safe places for students to report allegations of sexual assault, both on and off campus. You can report sexual assault to any of the following offices listed in the chart below.  </w:t>
      </w:r>
      <w:r w:rsidRPr="00B63830">
        <w:rPr>
          <w:rFonts w:ascii="Calibri" w:eastAsia="Calibri" w:hAnsi="Calibri"/>
          <w:b/>
          <w:sz w:val="20"/>
          <w:szCs w:val="20"/>
          <w:lang w:eastAsia="en-US"/>
        </w:rPr>
        <w:t>rev. 8/2019</w:t>
      </w:r>
    </w:p>
    <w:p w14:paraId="738D99D2" w14:textId="77777777" w:rsidR="003F4462" w:rsidRDefault="003F4462" w:rsidP="003F4462">
      <w:pPr>
        <w:spacing w:before="0" w:after="0" w:line="259" w:lineRule="auto"/>
        <w:rPr>
          <w:rFonts w:cs="Arial"/>
        </w:rPr>
      </w:pPr>
      <w:r w:rsidRPr="00B63830">
        <w:rPr>
          <w:rFonts w:ascii="Calibri" w:eastAsia="Calibri" w:hAnsi="Calibri"/>
          <w:sz w:val="20"/>
          <w:szCs w:val="20"/>
          <w:lang w:eastAsia="en-US"/>
        </w:rPr>
        <w:t xml:space="preserve">All students are encouraged to report alleged crimes on campus.  Crimes that pose a threat to the campus community </w:t>
      </w:r>
      <w:r w:rsidRPr="00B63830">
        <w:rPr>
          <w:rFonts w:ascii="Calibri" w:eastAsia="Calibri" w:hAnsi="Calibri"/>
          <w:sz w:val="20"/>
          <w:szCs w:val="20"/>
          <w:u w:val="single"/>
          <w:lang w:eastAsia="en-US"/>
        </w:rPr>
        <w:t>must</w:t>
      </w:r>
      <w:r w:rsidRPr="00B63830">
        <w:rPr>
          <w:rFonts w:ascii="Calibri" w:eastAsia="Calibri" w:hAnsi="Calibri"/>
          <w:sz w:val="20"/>
          <w:szCs w:val="20"/>
          <w:lang w:eastAsia="en-US"/>
        </w:rPr>
        <w:t xml:space="preserve"> be reported to </w:t>
      </w:r>
      <w:r w:rsidRPr="00B63830">
        <w:rPr>
          <w:rFonts w:ascii="Calibri" w:eastAsia="Calibri" w:hAnsi="Calibri"/>
          <w:color w:val="FF0000"/>
          <w:sz w:val="20"/>
          <w:szCs w:val="20"/>
          <w:lang w:eastAsia="en-US"/>
        </w:rPr>
        <w:t>9-1-1</w:t>
      </w:r>
      <w:r w:rsidRPr="00B63830">
        <w:rPr>
          <w:rFonts w:ascii="Calibri" w:eastAsia="Calibri" w:hAnsi="Calibri"/>
          <w:sz w:val="20"/>
          <w:szCs w:val="20"/>
          <w:lang w:eastAsia="en-US"/>
        </w:rPr>
        <w:t>, Security, the Sheriff’s Office or the Deptford Township Police Department.  All employees, including Security staff, must report incidents of discrimination, harassment or sexual misconduct to the Title IX Officer.</w:t>
      </w:r>
    </w:p>
    <w:tbl>
      <w:tblPr>
        <w:tblStyle w:val="TableGrid1"/>
        <w:tblW w:w="9425" w:type="dxa"/>
        <w:tblInd w:w="-115" w:type="dxa"/>
        <w:tblLook w:val="04A0" w:firstRow="1" w:lastRow="0" w:firstColumn="1" w:lastColumn="0" w:noHBand="0" w:noVBand="1"/>
        <w:tblCaption w:val="Title 9 Rescources"/>
      </w:tblPr>
      <w:tblGrid>
        <w:gridCol w:w="1415"/>
        <w:gridCol w:w="3690"/>
        <w:gridCol w:w="4320"/>
      </w:tblGrid>
      <w:tr w:rsidR="003F4462" w:rsidRPr="00B63830" w14:paraId="10D2A841" w14:textId="77777777" w:rsidTr="00586837">
        <w:trPr>
          <w:tblHeader/>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tcPr>
          <w:p w14:paraId="1A52EFAC" w14:textId="77777777" w:rsidR="003F4462" w:rsidRPr="00B63830" w:rsidRDefault="003F4462" w:rsidP="00586837">
            <w:pPr>
              <w:spacing w:before="0" w:after="0" w:line="240" w:lineRule="auto"/>
              <w:jc w:val="center"/>
              <w:rPr>
                <w:rFonts w:ascii="Calibri" w:eastAsia="Calibri" w:hAnsi="Calibri"/>
                <w:b/>
                <w:szCs w:val="24"/>
                <w:lang w:eastAsia="en-US"/>
              </w:rPr>
            </w:pPr>
            <w:r>
              <w:rPr>
                <w:rFonts w:ascii="Calibri" w:eastAsia="Calibri" w:hAnsi="Calibri"/>
                <w:b/>
                <w:szCs w:val="24"/>
                <w:lang w:eastAsia="en-US"/>
              </w:rPr>
              <w:t>S</w:t>
            </w:r>
            <w:r w:rsidRPr="00B63830">
              <w:rPr>
                <w:rFonts w:ascii="Calibri" w:eastAsia="Calibri" w:hAnsi="Calibri"/>
                <w:b/>
                <w:szCs w:val="24"/>
                <w:lang w:eastAsia="en-US"/>
              </w:rPr>
              <w:t>ervice</w:t>
            </w:r>
          </w:p>
        </w:tc>
        <w:tc>
          <w:tcPr>
            <w:tcW w:w="3690" w:type="dxa"/>
            <w:tcBorders>
              <w:top w:val="triple" w:sz="4" w:space="0" w:color="auto"/>
              <w:left w:val="single" w:sz="4" w:space="0" w:color="auto"/>
              <w:bottom w:val="triple" w:sz="4" w:space="0" w:color="auto"/>
              <w:right w:val="nil"/>
            </w:tcBorders>
            <w:shd w:val="clear" w:color="auto" w:fill="D9D9D9"/>
            <w:vAlign w:val="center"/>
          </w:tcPr>
          <w:p w14:paraId="7AC15FFD" w14:textId="77777777" w:rsidR="003F4462" w:rsidRPr="00B63830" w:rsidRDefault="003F4462"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Resource</w:t>
            </w:r>
          </w:p>
        </w:tc>
        <w:tc>
          <w:tcPr>
            <w:tcW w:w="4320" w:type="dxa"/>
            <w:tcBorders>
              <w:top w:val="triple" w:sz="4" w:space="0" w:color="auto"/>
              <w:left w:val="nil"/>
              <w:bottom w:val="triple" w:sz="4" w:space="0" w:color="auto"/>
              <w:right w:val="triple" w:sz="4" w:space="0" w:color="auto"/>
            </w:tcBorders>
            <w:shd w:val="clear" w:color="auto" w:fill="D9D9D9"/>
            <w:vAlign w:val="center"/>
          </w:tcPr>
          <w:p w14:paraId="678C6A30" w14:textId="77777777" w:rsidR="003F4462" w:rsidRPr="00B63830" w:rsidRDefault="003F4462"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Phone Number/Location/Website</w:t>
            </w:r>
          </w:p>
        </w:tc>
      </w:tr>
      <w:tr w:rsidR="003F4462" w:rsidRPr="00B63830" w14:paraId="1B763914" w14:textId="77777777" w:rsidTr="00586837">
        <w:trPr>
          <w:trHeight w:val="1561"/>
        </w:trPr>
        <w:tc>
          <w:tcPr>
            <w:tcW w:w="1415" w:type="dxa"/>
            <w:tcBorders>
              <w:top w:val="triple" w:sz="4" w:space="0" w:color="auto"/>
              <w:left w:val="triple" w:sz="4" w:space="0" w:color="auto"/>
              <w:bottom w:val="triple" w:sz="4" w:space="0" w:color="auto"/>
              <w:right w:val="single" w:sz="4" w:space="0" w:color="auto"/>
            </w:tcBorders>
            <w:shd w:val="clear" w:color="auto" w:fill="B8CCE4"/>
            <w:vAlign w:val="center"/>
          </w:tcPr>
          <w:p w14:paraId="7C8D7FE7" w14:textId="77777777" w:rsidR="003F4462" w:rsidRPr="00B63830" w:rsidRDefault="003F4462"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5B70CD42" w14:textId="77777777" w:rsidR="003F4462" w:rsidRPr="00B63830" w:rsidRDefault="003F4462"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117F3F10" w14:textId="77777777" w:rsidR="003F4462" w:rsidRPr="00B63830" w:rsidRDefault="003F4462" w:rsidP="00586837">
            <w:pPr>
              <w:spacing w:before="0" w:after="0" w:line="240" w:lineRule="auto"/>
              <w:jc w:val="center"/>
              <w:rPr>
                <w:rFonts w:ascii="Calibri" w:eastAsia="Calibri" w:hAnsi="Calibri"/>
                <w:szCs w:val="20"/>
                <w:lang w:eastAsia="en-US"/>
              </w:rPr>
            </w:pPr>
          </w:p>
          <w:p w14:paraId="59A2F35F" w14:textId="77777777" w:rsidR="003F4462" w:rsidRPr="00B63830" w:rsidRDefault="003F4462"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Local Law Enforcement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5B5F63F1" w14:textId="77777777" w:rsidR="003F4462" w:rsidRDefault="003F4462"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 Sheriff’s Office</w:t>
            </w:r>
          </w:p>
          <w:p w14:paraId="758A0BFC" w14:textId="77777777" w:rsidR="003F4462" w:rsidRPr="00B63830" w:rsidRDefault="003F4462" w:rsidP="00586837">
            <w:pPr>
              <w:spacing w:before="0" w:after="0" w:line="240" w:lineRule="auto"/>
              <w:jc w:val="center"/>
              <w:rPr>
                <w:rFonts w:ascii="Calibri" w:eastAsia="Calibri" w:hAnsi="Calibri"/>
                <w:sz w:val="10"/>
                <w:szCs w:val="10"/>
                <w:lang w:eastAsia="en-US"/>
              </w:rPr>
            </w:pPr>
          </w:p>
          <w:p w14:paraId="4BFAB0EA" w14:textId="77777777" w:rsidR="003F4462" w:rsidRDefault="003F4462"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Deptford Township Police Dept.</w:t>
            </w:r>
          </w:p>
          <w:p w14:paraId="6B61F046" w14:textId="77777777" w:rsidR="003F4462" w:rsidRPr="003E4107" w:rsidRDefault="003F4462" w:rsidP="00586837">
            <w:pPr>
              <w:spacing w:before="0" w:after="0" w:line="240" w:lineRule="auto"/>
              <w:jc w:val="center"/>
              <w:rPr>
                <w:rFonts w:ascii="Calibri" w:eastAsia="Calibri" w:hAnsi="Calibri"/>
                <w:sz w:val="10"/>
                <w:szCs w:val="10"/>
                <w:lang w:eastAsia="en-US"/>
              </w:rPr>
            </w:pPr>
          </w:p>
          <w:p w14:paraId="274BA385" w14:textId="77777777" w:rsidR="003F4462" w:rsidRPr="00B63830" w:rsidRDefault="003F4462"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w:t>
            </w:r>
          </w:p>
          <w:p w14:paraId="1BCCE2FC" w14:textId="77777777" w:rsidR="003F4462" w:rsidRPr="00B63830" w:rsidRDefault="003F4462" w:rsidP="00586837">
            <w:pPr>
              <w:spacing w:before="0" w:after="0" w:line="240" w:lineRule="auto"/>
              <w:jc w:val="center"/>
              <w:rPr>
                <w:rFonts w:ascii="Calibri" w:eastAsia="Calibri" w:hAnsi="Calibri"/>
                <w:sz w:val="10"/>
                <w:szCs w:val="10"/>
                <w:lang w:eastAsia="en-US"/>
              </w:rPr>
            </w:pPr>
            <w:r w:rsidRPr="00B63830">
              <w:rPr>
                <w:rFonts w:ascii="Calibri" w:eastAsia="Calibri" w:hAnsi="Calibri"/>
                <w:sz w:val="24"/>
                <w:szCs w:val="24"/>
                <w:lang w:eastAsia="en-US"/>
              </w:rPr>
              <w:t>Prosecutor’s Office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1E2CA3D5" w14:textId="77777777" w:rsidR="003F4462" w:rsidRDefault="003F4462"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856-681-2200</w:t>
            </w:r>
          </w:p>
          <w:p w14:paraId="3195E464" w14:textId="77777777" w:rsidR="003F4462" w:rsidRPr="00B63830" w:rsidRDefault="003F4462" w:rsidP="00586837">
            <w:pPr>
              <w:spacing w:before="0" w:after="0" w:line="240" w:lineRule="auto"/>
              <w:jc w:val="center"/>
              <w:rPr>
                <w:rFonts w:ascii="Calibri" w:eastAsia="Calibri" w:hAnsi="Calibri"/>
                <w:b/>
                <w:sz w:val="24"/>
                <w:szCs w:val="24"/>
                <w:lang w:eastAsia="en-US"/>
              </w:rPr>
            </w:pPr>
          </w:p>
          <w:p w14:paraId="5E67AB24" w14:textId="77777777" w:rsidR="003F4462" w:rsidRDefault="003F4462"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856-845-2220</w:t>
            </w:r>
          </w:p>
          <w:p w14:paraId="4A1D639D" w14:textId="77777777" w:rsidR="003F4462" w:rsidRPr="00B63830" w:rsidRDefault="003F4462" w:rsidP="00586837">
            <w:pPr>
              <w:spacing w:before="0" w:after="0" w:line="240" w:lineRule="auto"/>
              <w:jc w:val="center"/>
              <w:rPr>
                <w:rFonts w:ascii="Calibri" w:eastAsia="Calibri" w:hAnsi="Calibri"/>
                <w:b/>
                <w:sz w:val="24"/>
                <w:szCs w:val="24"/>
                <w:lang w:eastAsia="en-US"/>
              </w:rPr>
            </w:pPr>
          </w:p>
          <w:p w14:paraId="64834836" w14:textId="77777777" w:rsidR="003F4462" w:rsidRPr="00B63830" w:rsidRDefault="003F4462"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856-384-5500</w:t>
            </w:r>
          </w:p>
        </w:tc>
      </w:tr>
      <w:tr w:rsidR="003F4462" w:rsidRPr="00B63830" w14:paraId="6F27A07E"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2178789A" w14:textId="77777777" w:rsidR="003F4462" w:rsidRPr="00B63830" w:rsidRDefault="003F4462"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25B77899" w14:textId="77777777" w:rsidR="003F4462" w:rsidRPr="00B63830" w:rsidRDefault="003F4462"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0A9A5875" w14:textId="77777777" w:rsidR="003F4462" w:rsidRPr="00B63830" w:rsidRDefault="003F4462" w:rsidP="00586837">
            <w:pPr>
              <w:spacing w:before="0" w:after="0" w:line="240" w:lineRule="auto"/>
              <w:jc w:val="center"/>
              <w:rPr>
                <w:rFonts w:ascii="Calibri" w:eastAsia="Calibri" w:hAnsi="Calibri"/>
                <w:szCs w:val="20"/>
                <w:lang w:eastAsia="en-US"/>
              </w:rPr>
            </w:pPr>
            <w:r w:rsidRPr="00B63830">
              <w:rPr>
                <w:rFonts w:ascii="Calibri" w:eastAsia="Calibri" w:hAnsi="Calibri"/>
                <w:b/>
                <w:color w:val="FF0000"/>
                <w:szCs w:val="20"/>
                <w:lang w:eastAsia="en-US"/>
              </w:rPr>
              <w:t>9-1-1</w:t>
            </w:r>
            <w:r w:rsidRPr="00B63830">
              <w:rPr>
                <w:rFonts w:ascii="Calibri" w:eastAsia="Calibri" w:hAnsi="Calibri"/>
                <w:color w:val="FF0000"/>
                <w:szCs w:val="20"/>
                <w:lang w:eastAsia="en-US"/>
              </w:rPr>
              <w:t xml:space="preserve"> </w:t>
            </w:r>
            <w:r w:rsidRPr="00B63830">
              <w:rPr>
                <w:rFonts w:ascii="Calibri" w:eastAsia="Calibri" w:hAnsi="Calibri"/>
                <w:szCs w:val="20"/>
                <w:lang w:eastAsia="en-US"/>
              </w:rPr>
              <w:t>and</w:t>
            </w:r>
          </w:p>
          <w:p w14:paraId="5E402FEF" w14:textId="77777777" w:rsidR="003F4462" w:rsidRPr="00B63830" w:rsidRDefault="003F4462"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Campus</w:t>
            </w:r>
          </w:p>
          <w:p w14:paraId="5F7BBCD6" w14:textId="77777777" w:rsidR="003F4462" w:rsidRPr="00B63830" w:rsidRDefault="003F4462"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Security</w:t>
            </w:r>
          </w:p>
        </w:tc>
        <w:tc>
          <w:tcPr>
            <w:tcW w:w="3690" w:type="dxa"/>
            <w:tcBorders>
              <w:top w:val="triple" w:sz="4" w:space="0" w:color="auto"/>
              <w:left w:val="single" w:sz="4" w:space="0" w:color="auto"/>
              <w:bottom w:val="triple" w:sz="4" w:space="0" w:color="auto"/>
              <w:right w:val="single" w:sz="4" w:space="0" w:color="auto"/>
            </w:tcBorders>
            <w:vAlign w:val="center"/>
            <w:hideMark/>
          </w:tcPr>
          <w:p w14:paraId="290855DB" w14:textId="77777777" w:rsidR="003F4462" w:rsidRPr="00833054" w:rsidRDefault="003F4462"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color w:val="000000"/>
                <w:sz w:val="22"/>
                <w:szCs w:val="22"/>
                <w:lang w:eastAsia="en-US"/>
              </w:rPr>
              <w:t>Gloucester County</w:t>
            </w:r>
          </w:p>
          <w:p w14:paraId="3FD26C8E" w14:textId="77777777" w:rsidR="003F4462" w:rsidRPr="00833054" w:rsidRDefault="003F4462"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color w:val="000000"/>
                <w:sz w:val="22"/>
                <w:szCs w:val="22"/>
                <w:lang w:eastAsia="en-US"/>
              </w:rPr>
              <w:t>Emergency Management Dispatch</w:t>
            </w:r>
          </w:p>
          <w:p w14:paraId="069B4DB2" w14:textId="77777777" w:rsidR="003F4462" w:rsidRPr="00833054" w:rsidRDefault="003F4462" w:rsidP="00586837">
            <w:pPr>
              <w:spacing w:before="0" w:after="0" w:line="240" w:lineRule="auto"/>
              <w:jc w:val="center"/>
              <w:rPr>
                <w:rFonts w:ascii="Calibri" w:eastAsia="Calibri" w:hAnsi="Calibri"/>
                <w:b/>
                <w:color w:val="FF0000"/>
                <w:sz w:val="10"/>
                <w:szCs w:val="10"/>
                <w:lang w:eastAsia="en-US"/>
              </w:rPr>
            </w:pPr>
          </w:p>
          <w:p w14:paraId="0F004B6E" w14:textId="77777777" w:rsidR="003F4462" w:rsidRPr="00B63830" w:rsidRDefault="003F4462" w:rsidP="00586837">
            <w:pPr>
              <w:spacing w:before="0" w:after="0" w:line="240" w:lineRule="auto"/>
              <w:jc w:val="center"/>
              <w:rPr>
                <w:rFonts w:ascii="Calibri" w:eastAsia="Calibri" w:hAnsi="Calibri"/>
                <w:color w:val="365F91"/>
                <w:szCs w:val="20"/>
                <w:lang w:eastAsia="en-US"/>
              </w:rPr>
            </w:pPr>
            <w:r w:rsidRPr="00B63830">
              <w:rPr>
                <w:rFonts w:ascii="Calibri" w:eastAsia="Calibri" w:hAnsi="Calibri"/>
                <w:sz w:val="24"/>
                <w:szCs w:val="24"/>
                <w:lang w:eastAsia="en-US"/>
              </w:rPr>
              <w:t>Campus Security</w:t>
            </w:r>
          </w:p>
          <w:p w14:paraId="195A836B" w14:textId="77777777" w:rsidR="003F4462" w:rsidRPr="00B63830" w:rsidRDefault="003F4462" w:rsidP="00586837">
            <w:pPr>
              <w:spacing w:before="0" w:after="0" w:line="240" w:lineRule="auto"/>
              <w:jc w:val="center"/>
              <w:rPr>
                <w:rFonts w:ascii="Calibri" w:eastAsia="Calibri" w:hAnsi="Calibri"/>
                <w:b/>
                <w:color w:val="FF0000"/>
                <w:sz w:val="24"/>
                <w:szCs w:val="24"/>
                <w:lang w:eastAsia="en-US"/>
              </w:rPr>
            </w:pPr>
            <w:r w:rsidRPr="00B63830">
              <w:rPr>
                <w:rFonts w:ascii="Calibri" w:eastAsia="Calibri" w:hAnsi="Calibri"/>
                <w:b/>
                <w:color w:val="365F91"/>
                <w:szCs w:val="20"/>
                <w:lang w:eastAsia="en-US"/>
              </w:rPr>
              <w:t xml:space="preserve">Blue Light </w:t>
            </w:r>
            <w:r w:rsidRPr="00B63830">
              <w:rPr>
                <w:rFonts w:ascii="Calibri" w:eastAsia="Calibri" w:hAnsi="Calibri"/>
                <w:b/>
                <w:szCs w:val="20"/>
                <w:lang w:eastAsia="en-US"/>
              </w:rPr>
              <w:t xml:space="preserve">Emergency Phones </w:t>
            </w:r>
            <w:r w:rsidRPr="00B63830">
              <w:rPr>
                <w:rFonts w:ascii="Calibri" w:eastAsia="Calibri" w:hAnsi="Calibri"/>
                <w:b/>
                <w:szCs w:val="20"/>
                <w:u w:val="single"/>
                <w:lang w:eastAsia="en-US"/>
              </w:rPr>
              <w:t>or</w:t>
            </w:r>
            <w:r w:rsidRPr="00736CE4">
              <w:rPr>
                <w:rFonts w:ascii="Calibri" w:eastAsia="Calibri" w:hAnsi="Calibri"/>
                <w:b/>
                <w:szCs w:val="20"/>
                <w:lang w:eastAsia="en-US"/>
              </w:rPr>
              <w:t xml:space="preserve"> t</w:t>
            </w:r>
            <w:r w:rsidRPr="00B63830">
              <w:rPr>
                <w:rFonts w:ascii="Calibri" w:eastAsia="Calibri" w:hAnsi="Calibri"/>
                <w:b/>
                <w:szCs w:val="20"/>
                <w:lang w:eastAsia="en-US"/>
              </w:rPr>
              <w:t xml:space="preserve">ext. </w:t>
            </w:r>
            <w:r w:rsidRPr="00B63830">
              <w:rPr>
                <w:rFonts w:ascii="Calibri" w:eastAsia="Calibri" w:hAnsi="Calibri"/>
                <w:b/>
                <w:sz w:val="24"/>
                <w:szCs w:val="24"/>
                <w:lang w:eastAsia="en-US"/>
              </w:rPr>
              <w:t>4444</w:t>
            </w:r>
            <w:r w:rsidRPr="00B63830">
              <w:rPr>
                <w:rFonts w:ascii="Calibri" w:eastAsia="Calibri" w:hAnsi="Calibri"/>
                <w:b/>
                <w:szCs w:val="20"/>
                <w:lang w:eastAsia="en-US"/>
              </w:rPr>
              <w:t xml:space="preserve"> from any campus desk phone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40706C26" w14:textId="77777777" w:rsidR="003F4462" w:rsidRPr="00833054" w:rsidRDefault="003F4462" w:rsidP="00586837">
            <w:pPr>
              <w:spacing w:before="0" w:after="0" w:line="240" w:lineRule="auto"/>
              <w:jc w:val="center"/>
              <w:rPr>
                <w:rFonts w:ascii="Calibri" w:eastAsia="Calibri" w:hAnsi="Calibri"/>
                <w:b/>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b/>
                <w:sz w:val="22"/>
                <w:szCs w:val="22"/>
                <w:lang w:eastAsia="en-US"/>
              </w:rPr>
              <w:t>or</w:t>
            </w:r>
            <w:r w:rsidRPr="00833054">
              <w:rPr>
                <w:rFonts w:ascii="Calibri" w:eastAsia="Calibri" w:hAnsi="Calibri"/>
                <w:b/>
                <w:color w:val="FF0000"/>
                <w:sz w:val="22"/>
                <w:szCs w:val="22"/>
                <w:lang w:eastAsia="en-US"/>
              </w:rPr>
              <w:t xml:space="preserve"> </w:t>
            </w:r>
            <w:r w:rsidRPr="00833054">
              <w:rPr>
                <w:rFonts w:ascii="Calibri" w:eastAsia="Calibri" w:hAnsi="Calibri"/>
                <w:b/>
                <w:sz w:val="22"/>
                <w:szCs w:val="22"/>
                <w:lang w:eastAsia="en-US"/>
              </w:rPr>
              <w:t>push</w:t>
            </w:r>
            <w:r w:rsidRPr="00833054">
              <w:rPr>
                <w:rFonts w:ascii="Calibri" w:eastAsia="Calibri" w:hAnsi="Calibri"/>
                <w:b/>
                <w:color w:val="FF0000"/>
                <w:sz w:val="22"/>
                <w:szCs w:val="22"/>
                <w:lang w:eastAsia="en-US"/>
              </w:rPr>
              <w:t xml:space="preserve"> RED </w:t>
            </w:r>
            <w:r w:rsidRPr="00833054">
              <w:rPr>
                <w:rFonts w:ascii="Calibri" w:eastAsia="Calibri" w:hAnsi="Calibri"/>
                <w:b/>
                <w:sz w:val="22"/>
                <w:szCs w:val="22"/>
                <w:lang w:eastAsia="en-US"/>
              </w:rPr>
              <w:t>button on</w:t>
            </w:r>
          </w:p>
          <w:p w14:paraId="33F1C433" w14:textId="77777777" w:rsidR="003F4462" w:rsidRPr="00833054" w:rsidRDefault="003F4462" w:rsidP="00586837">
            <w:pPr>
              <w:spacing w:before="0" w:after="0" w:line="240" w:lineRule="auto"/>
              <w:jc w:val="center"/>
              <w:rPr>
                <w:rFonts w:ascii="Calibri" w:eastAsia="Calibri" w:hAnsi="Calibri"/>
                <w:sz w:val="22"/>
                <w:szCs w:val="22"/>
                <w:lang w:eastAsia="en-US"/>
              </w:rPr>
            </w:pPr>
            <w:r w:rsidRPr="00833054">
              <w:rPr>
                <w:rFonts w:ascii="Calibri" w:eastAsia="Calibri" w:hAnsi="Calibri"/>
                <w:sz w:val="22"/>
                <w:szCs w:val="22"/>
                <w:lang w:eastAsia="en-US"/>
              </w:rPr>
              <w:t xml:space="preserve">Campus </w:t>
            </w:r>
            <w:r w:rsidRPr="00833054">
              <w:rPr>
                <w:rFonts w:ascii="Calibri" w:eastAsia="Calibri" w:hAnsi="Calibri"/>
                <w:b/>
                <w:color w:val="365F91"/>
                <w:sz w:val="22"/>
                <w:szCs w:val="22"/>
                <w:lang w:eastAsia="en-US"/>
              </w:rPr>
              <w:t>Blue</w:t>
            </w:r>
            <w:r w:rsidRPr="00833054">
              <w:rPr>
                <w:rFonts w:ascii="Calibri" w:eastAsia="Calibri" w:hAnsi="Calibri"/>
                <w:sz w:val="22"/>
                <w:szCs w:val="22"/>
                <w:lang w:eastAsia="en-US"/>
              </w:rPr>
              <w:t xml:space="preserve"> </w:t>
            </w:r>
            <w:r w:rsidRPr="00833054">
              <w:rPr>
                <w:rFonts w:ascii="Calibri" w:eastAsia="Calibri" w:hAnsi="Calibri"/>
                <w:b/>
                <w:color w:val="365F91"/>
                <w:sz w:val="22"/>
                <w:szCs w:val="22"/>
                <w:lang w:eastAsia="en-US"/>
              </w:rPr>
              <w:t>Light</w:t>
            </w:r>
            <w:r w:rsidRPr="00833054">
              <w:rPr>
                <w:rFonts w:ascii="Calibri" w:eastAsia="Calibri" w:hAnsi="Calibri"/>
                <w:sz w:val="22"/>
                <w:szCs w:val="22"/>
                <w:lang w:eastAsia="en-US"/>
              </w:rPr>
              <w:t xml:space="preserve"> Emergency Phones </w:t>
            </w:r>
          </w:p>
          <w:p w14:paraId="5D009C90" w14:textId="77777777" w:rsidR="003F4462" w:rsidRPr="00833054" w:rsidRDefault="003F4462" w:rsidP="00586837">
            <w:pPr>
              <w:spacing w:before="0" w:after="0" w:line="240" w:lineRule="auto"/>
              <w:jc w:val="center"/>
              <w:rPr>
                <w:rFonts w:ascii="Calibri" w:eastAsia="Calibri" w:hAnsi="Calibri"/>
                <w:sz w:val="52"/>
                <w:szCs w:val="52"/>
                <w:lang w:eastAsia="en-US"/>
              </w:rPr>
            </w:pPr>
          </w:p>
          <w:p w14:paraId="7B831773" w14:textId="77777777" w:rsidR="003F4462" w:rsidRPr="00B63830" w:rsidRDefault="003F4462" w:rsidP="00586837">
            <w:pPr>
              <w:spacing w:before="0" w:after="0" w:line="240" w:lineRule="auto"/>
              <w:jc w:val="center"/>
              <w:rPr>
                <w:rFonts w:ascii="Calibri" w:eastAsia="Calibri" w:hAnsi="Calibri"/>
                <w:color w:val="FF0000"/>
                <w:sz w:val="12"/>
                <w:szCs w:val="12"/>
                <w:lang w:eastAsia="en-US"/>
              </w:rPr>
            </w:pPr>
            <w:r w:rsidRPr="00B63830">
              <w:rPr>
                <w:rFonts w:ascii="Calibri" w:eastAsia="Calibri" w:hAnsi="Calibri"/>
                <w:b/>
                <w:sz w:val="24"/>
                <w:szCs w:val="24"/>
                <w:lang w:eastAsia="en-US"/>
              </w:rPr>
              <w:t>856-681-6287</w:t>
            </w:r>
          </w:p>
        </w:tc>
      </w:tr>
      <w:tr w:rsidR="003F4462" w:rsidRPr="00B63830" w14:paraId="79179D68"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5E44FC94" w14:textId="77777777" w:rsidR="003F4462" w:rsidRPr="00B63830" w:rsidRDefault="003F4462"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Non-Confidential</w:t>
            </w:r>
            <w:r w:rsidRPr="00B63830">
              <w:rPr>
                <w:rFonts w:ascii="Calibri" w:eastAsia="Calibri" w:hAnsi="Calibri"/>
                <w:szCs w:val="20"/>
                <w:lang w:eastAsia="en-US"/>
              </w:rPr>
              <w:t xml:space="preserve"> On-Campus </w:t>
            </w:r>
          </w:p>
          <w:p w14:paraId="179AAEE2" w14:textId="77777777" w:rsidR="003F4462" w:rsidRPr="00B63830" w:rsidRDefault="003F4462"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Reporting </w:t>
            </w:r>
          </w:p>
          <w:p w14:paraId="2433C3E8" w14:textId="77777777" w:rsidR="003F4462" w:rsidRPr="00B63830" w:rsidRDefault="003F4462"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Support Services</w:t>
            </w:r>
          </w:p>
        </w:tc>
        <w:tc>
          <w:tcPr>
            <w:tcW w:w="3690" w:type="dxa"/>
            <w:tcBorders>
              <w:top w:val="triple" w:sz="4" w:space="0" w:color="auto"/>
              <w:left w:val="single" w:sz="4" w:space="0" w:color="auto"/>
              <w:bottom w:val="triple" w:sz="4" w:space="0" w:color="auto"/>
              <w:right w:val="single" w:sz="4" w:space="0" w:color="auto"/>
            </w:tcBorders>
            <w:vAlign w:val="center"/>
            <w:hideMark/>
          </w:tcPr>
          <w:p w14:paraId="70EF70C6" w14:textId="77777777" w:rsidR="003F4462" w:rsidRPr="00B63830" w:rsidRDefault="003F4462" w:rsidP="00586837">
            <w:pPr>
              <w:spacing w:before="0" w:after="0" w:line="240" w:lineRule="auto"/>
              <w:jc w:val="center"/>
              <w:rPr>
                <w:rFonts w:ascii="Calibri" w:eastAsia="Calibri" w:hAnsi="Calibri"/>
                <w:sz w:val="24"/>
                <w:szCs w:val="24"/>
                <w:lang w:eastAsia="en-US"/>
              </w:rPr>
            </w:pPr>
            <w:proofErr w:type="spellStart"/>
            <w:r w:rsidRPr="00B63830">
              <w:rPr>
                <w:rFonts w:ascii="Calibri" w:eastAsia="Calibri" w:hAnsi="Calibri"/>
                <w:sz w:val="24"/>
                <w:szCs w:val="24"/>
                <w:lang w:eastAsia="en-US"/>
              </w:rPr>
              <w:t>Almarie</w:t>
            </w:r>
            <w:proofErr w:type="spellEnd"/>
            <w:r w:rsidRPr="00B63830">
              <w:rPr>
                <w:rFonts w:ascii="Calibri" w:eastAsia="Calibri" w:hAnsi="Calibri"/>
                <w:sz w:val="24"/>
                <w:szCs w:val="24"/>
                <w:lang w:eastAsia="en-US"/>
              </w:rPr>
              <w:t xml:space="preserve"> J. Jones</w:t>
            </w:r>
          </w:p>
          <w:p w14:paraId="2CC63F70" w14:textId="77777777" w:rsidR="003F4462" w:rsidRPr="00B63830" w:rsidRDefault="003F4462"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Special Assistant to the President</w:t>
            </w:r>
          </w:p>
          <w:p w14:paraId="4C7C678E" w14:textId="77777777" w:rsidR="003F4462" w:rsidRDefault="003F4462"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 xml:space="preserve"> </w:t>
            </w:r>
            <w:r w:rsidRPr="00B63830">
              <w:rPr>
                <w:rFonts w:ascii="Calibri" w:eastAsia="Calibri" w:hAnsi="Calibri"/>
                <w:b/>
                <w:sz w:val="18"/>
                <w:lang w:eastAsia="en-US"/>
              </w:rPr>
              <w:t>Diversity and Equity/Title IX and Compliance</w:t>
            </w:r>
          </w:p>
          <w:p w14:paraId="5B9D9172" w14:textId="77777777" w:rsidR="003F4462" w:rsidRPr="00B63830" w:rsidRDefault="003F4462" w:rsidP="00586837">
            <w:pPr>
              <w:spacing w:before="0" w:after="0" w:line="240" w:lineRule="auto"/>
              <w:jc w:val="center"/>
              <w:rPr>
                <w:rFonts w:ascii="Calibri" w:eastAsia="Calibri" w:hAnsi="Calibri"/>
                <w:b/>
                <w:sz w:val="18"/>
                <w:lang w:eastAsia="en-US"/>
              </w:rPr>
            </w:pPr>
          </w:p>
          <w:p w14:paraId="46E19A9B" w14:textId="77777777" w:rsidR="003F4462" w:rsidRPr="00B63830" w:rsidRDefault="003F4462"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John F. Ryder</w:t>
            </w:r>
          </w:p>
          <w:p w14:paraId="57F4FE21" w14:textId="77777777" w:rsidR="003F4462" w:rsidRPr="00B63830" w:rsidRDefault="003F4462"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w:t>
            </w:r>
          </w:p>
          <w:p w14:paraId="6CC61F50" w14:textId="77777777" w:rsidR="003F4462" w:rsidRPr="00B63830" w:rsidRDefault="003F4462"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Student and Veteran Affairs</w:t>
            </w:r>
          </w:p>
        </w:tc>
        <w:tc>
          <w:tcPr>
            <w:tcW w:w="4320" w:type="dxa"/>
            <w:tcBorders>
              <w:top w:val="triple" w:sz="4" w:space="0" w:color="auto"/>
              <w:left w:val="single" w:sz="4" w:space="0" w:color="auto"/>
              <w:bottom w:val="triple" w:sz="4" w:space="0" w:color="auto"/>
              <w:right w:val="triple" w:sz="4" w:space="0" w:color="auto"/>
            </w:tcBorders>
            <w:vAlign w:val="center"/>
            <w:hideMark/>
          </w:tcPr>
          <w:p w14:paraId="07AC2C6A" w14:textId="77777777" w:rsidR="003F4462" w:rsidRPr="00B63830" w:rsidRDefault="003F4462"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856-415-2154</w:t>
            </w:r>
          </w:p>
          <w:p w14:paraId="733084CB" w14:textId="77777777" w:rsidR="003F4462" w:rsidRPr="00B63830" w:rsidRDefault="003F4462"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116</w:t>
            </w:r>
          </w:p>
          <w:p w14:paraId="276358FB" w14:textId="77777777" w:rsidR="003F4462" w:rsidRDefault="003F4462" w:rsidP="00586837">
            <w:pPr>
              <w:spacing w:before="0" w:after="0" w:line="240" w:lineRule="auto"/>
              <w:jc w:val="center"/>
              <w:rPr>
                <w:rFonts w:ascii="Calibri" w:eastAsia="Calibri" w:hAnsi="Calibri"/>
                <w:b/>
                <w:szCs w:val="20"/>
                <w:lang w:eastAsia="en-US"/>
              </w:rPr>
            </w:pPr>
            <w:hyperlink r:id="rId18" w:history="1">
              <w:r w:rsidRPr="00B63830">
                <w:rPr>
                  <w:rFonts w:ascii="Calibri" w:eastAsia="Calibri" w:hAnsi="Calibri"/>
                  <w:b/>
                  <w:szCs w:val="20"/>
                  <w:lang w:eastAsia="en-US"/>
                </w:rPr>
                <w:t>ajones@rcsj.edu</w:t>
              </w:r>
            </w:hyperlink>
          </w:p>
          <w:p w14:paraId="29596B21" w14:textId="77777777" w:rsidR="003F4462" w:rsidRPr="00B63830" w:rsidRDefault="003F4462" w:rsidP="00586837">
            <w:pPr>
              <w:spacing w:before="0" w:after="0" w:line="240" w:lineRule="auto"/>
              <w:jc w:val="center"/>
              <w:rPr>
                <w:rFonts w:ascii="Calibri" w:eastAsia="Calibri" w:hAnsi="Calibri"/>
                <w:szCs w:val="20"/>
                <w:lang w:eastAsia="en-US"/>
              </w:rPr>
            </w:pPr>
          </w:p>
          <w:p w14:paraId="666F9193" w14:textId="77777777" w:rsidR="003F4462" w:rsidRPr="00B63830" w:rsidRDefault="003F4462"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856-468-5000, ext. 6456</w:t>
            </w:r>
          </w:p>
          <w:p w14:paraId="6130A445" w14:textId="77777777" w:rsidR="003F4462" w:rsidRPr="00B63830" w:rsidRDefault="003F4462"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202</w:t>
            </w:r>
          </w:p>
          <w:p w14:paraId="221ACC2D" w14:textId="77777777" w:rsidR="003F4462" w:rsidRPr="00B63830" w:rsidRDefault="003F4462" w:rsidP="00586837">
            <w:pPr>
              <w:spacing w:before="0" w:after="0" w:line="240" w:lineRule="auto"/>
              <w:jc w:val="center"/>
              <w:rPr>
                <w:rFonts w:ascii="Calibri" w:eastAsia="Calibri" w:hAnsi="Calibri"/>
                <w:szCs w:val="20"/>
                <w:lang w:eastAsia="en-US"/>
              </w:rPr>
            </w:pPr>
            <w:hyperlink r:id="rId19" w:history="1">
              <w:r w:rsidRPr="00B63830">
                <w:rPr>
                  <w:rFonts w:ascii="Calibri" w:eastAsia="Calibri" w:hAnsi="Calibri"/>
                  <w:b/>
                  <w:szCs w:val="20"/>
                  <w:lang w:eastAsia="en-US"/>
                </w:rPr>
                <w:t>jryder@rcsj.edu</w:t>
              </w:r>
            </w:hyperlink>
          </w:p>
        </w:tc>
      </w:tr>
      <w:tr w:rsidR="003F4462" w:rsidRPr="00B63830" w14:paraId="7D3B1D31" w14:textId="77777777" w:rsidTr="00586837">
        <w:trPr>
          <w:trHeight w:val="3621"/>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19FE8E6D" w14:textId="77777777" w:rsidR="003F4462" w:rsidRPr="00B63830" w:rsidRDefault="003F4462"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Confidential </w:t>
            </w:r>
          </w:p>
          <w:p w14:paraId="55AAB7F3" w14:textId="77777777" w:rsidR="003F4462" w:rsidRPr="00B63830" w:rsidRDefault="003F4462"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On-Campus</w:t>
            </w:r>
          </w:p>
          <w:p w14:paraId="115FC2A4" w14:textId="77777777" w:rsidR="003F4462" w:rsidRPr="00B63830" w:rsidRDefault="003F4462"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Counseling and </w:t>
            </w:r>
          </w:p>
          <w:p w14:paraId="21BACD7E" w14:textId="77777777" w:rsidR="003F4462" w:rsidRPr="00B63830" w:rsidRDefault="003F4462"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Support Services </w:t>
            </w:r>
          </w:p>
        </w:tc>
        <w:tc>
          <w:tcPr>
            <w:tcW w:w="3690" w:type="dxa"/>
            <w:tcBorders>
              <w:top w:val="triple" w:sz="4" w:space="0" w:color="auto"/>
              <w:left w:val="single" w:sz="4" w:space="0" w:color="auto"/>
              <w:right w:val="single" w:sz="4" w:space="0" w:color="auto"/>
            </w:tcBorders>
            <w:vAlign w:val="center"/>
          </w:tcPr>
          <w:p w14:paraId="166A324B" w14:textId="77777777" w:rsidR="003F4462" w:rsidRPr="00B63830" w:rsidRDefault="003F4462"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Lois Y. Lawson-</w:t>
            </w:r>
            <w:proofErr w:type="spellStart"/>
            <w:r w:rsidRPr="00B63830">
              <w:rPr>
                <w:rFonts w:ascii="Calibri" w:eastAsia="Calibri" w:hAnsi="Calibri"/>
                <w:szCs w:val="20"/>
                <w:lang w:eastAsia="en-US"/>
              </w:rPr>
              <w:t>Briddell</w:t>
            </w:r>
            <w:proofErr w:type="spellEnd"/>
            <w:r w:rsidRPr="00B63830">
              <w:rPr>
                <w:rFonts w:ascii="Calibri" w:eastAsia="Calibri" w:hAnsi="Calibri"/>
                <w:szCs w:val="20"/>
                <w:lang w:eastAsia="en-US"/>
              </w:rPr>
              <w:t>, Ph.D.</w:t>
            </w:r>
          </w:p>
          <w:p w14:paraId="031820B8" w14:textId="77777777" w:rsidR="003F4462" w:rsidRPr="00B63830" w:rsidRDefault="003F4462"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MSW, LSW, Director</w:t>
            </w:r>
          </w:p>
          <w:p w14:paraId="4FABF288" w14:textId="77777777" w:rsidR="003F4462" w:rsidRPr="00B63830" w:rsidRDefault="003F4462" w:rsidP="00586837">
            <w:pPr>
              <w:spacing w:before="0" w:after="0" w:line="240" w:lineRule="auto"/>
              <w:jc w:val="center"/>
              <w:rPr>
                <w:rFonts w:ascii="Calibri" w:eastAsia="Calibri" w:hAnsi="Calibri"/>
                <w:sz w:val="8"/>
                <w:szCs w:val="8"/>
                <w:lang w:eastAsia="en-US"/>
              </w:rPr>
            </w:pPr>
          </w:p>
          <w:p w14:paraId="12843463" w14:textId="77777777" w:rsidR="003F4462" w:rsidRPr="00B63830" w:rsidRDefault="003F4462"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William Leonard, Ph.D.</w:t>
            </w:r>
          </w:p>
          <w:p w14:paraId="74DA706F" w14:textId="77777777" w:rsidR="003F4462" w:rsidRPr="00B63830" w:rsidRDefault="003F4462"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Intervention Teams Consultant</w:t>
            </w:r>
          </w:p>
          <w:p w14:paraId="7B18548C" w14:textId="77777777" w:rsidR="003F4462" w:rsidRDefault="003F4462"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Counseling &amp; Wellness Services Center</w:t>
            </w:r>
          </w:p>
          <w:p w14:paraId="6F70735F" w14:textId="77777777" w:rsidR="003F4462" w:rsidRDefault="003F4462" w:rsidP="00586837">
            <w:pPr>
              <w:spacing w:before="0" w:after="0" w:line="240" w:lineRule="auto"/>
              <w:jc w:val="center"/>
              <w:rPr>
                <w:rFonts w:ascii="Calibri" w:eastAsia="Calibri" w:hAnsi="Calibri"/>
                <w:b/>
                <w:szCs w:val="20"/>
                <w:lang w:eastAsia="en-US"/>
              </w:rPr>
            </w:pPr>
          </w:p>
          <w:p w14:paraId="4806EEBC" w14:textId="77777777" w:rsidR="003F4462" w:rsidRPr="00B63830" w:rsidRDefault="003F4462" w:rsidP="00586837">
            <w:pPr>
              <w:spacing w:before="0" w:after="0" w:line="240" w:lineRule="auto"/>
              <w:jc w:val="center"/>
              <w:rPr>
                <w:rFonts w:ascii="Calibri" w:eastAsia="Calibri" w:hAnsi="Calibri"/>
                <w:b/>
                <w:szCs w:val="20"/>
                <w:lang w:eastAsia="en-US"/>
              </w:rPr>
            </w:pPr>
          </w:p>
          <w:p w14:paraId="4D017970" w14:textId="77777777" w:rsidR="003F4462" w:rsidRPr="00B63830" w:rsidRDefault="003F4462"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Crystal </w:t>
            </w:r>
            <w:proofErr w:type="spellStart"/>
            <w:r w:rsidRPr="00B63830">
              <w:rPr>
                <w:rFonts w:ascii="Calibri" w:eastAsia="Calibri" w:hAnsi="Calibri"/>
                <w:szCs w:val="20"/>
                <w:lang w:eastAsia="en-US"/>
              </w:rPr>
              <w:t>Noboa</w:t>
            </w:r>
            <w:proofErr w:type="spellEnd"/>
            <w:r w:rsidRPr="00B63830">
              <w:rPr>
                <w:rFonts w:ascii="Calibri" w:eastAsia="Calibri" w:hAnsi="Calibri"/>
                <w:szCs w:val="20"/>
                <w:lang w:eastAsia="en-US"/>
              </w:rPr>
              <w:t xml:space="preserve">, LSW, MSW  </w:t>
            </w:r>
          </w:p>
          <w:p w14:paraId="4C9CA10B" w14:textId="77777777" w:rsidR="003F4462" w:rsidRPr="00B63830" w:rsidRDefault="003F4462"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 The Center for</w:t>
            </w:r>
          </w:p>
          <w:p w14:paraId="2FDAF74B" w14:textId="77777777" w:rsidR="003F4462" w:rsidRDefault="003F4462"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People in Transition (PIT)</w:t>
            </w:r>
          </w:p>
          <w:p w14:paraId="7E4DB8FB" w14:textId="77777777" w:rsidR="003F4462" w:rsidRDefault="003F4462" w:rsidP="00586837">
            <w:pPr>
              <w:spacing w:before="0" w:after="0" w:line="240" w:lineRule="auto"/>
              <w:jc w:val="center"/>
              <w:rPr>
                <w:rFonts w:ascii="Calibri" w:eastAsia="Calibri" w:hAnsi="Calibri"/>
                <w:b/>
                <w:szCs w:val="20"/>
                <w:lang w:eastAsia="en-US"/>
              </w:rPr>
            </w:pPr>
          </w:p>
          <w:p w14:paraId="06BE72FE" w14:textId="77777777" w:rsidR="003F4462" w:rsidRPr="00B63830" w:rsidRDefault="003F4462" w:rsidP="00586837">
            <w:pPr>
              <w:spacing w:before="0" w:after="0" w:line="240" w:lineRule="auto"/>
              <w:jc w:val="center"/>
              <w:rPr>
                <w:rFonts w:ascii="Calibri" w:eastAsia="Calibri" w:hAnsi="Calibri"/>
                <w:b/>
                <w:sz w:val="10"/>
                <w:szCs w:val="10"/>
                <w:lang w:eastAsia="en-US"/>
              </w:rPr>
            </w:pPr>
          </w:p>
          <w:p w14:paraId="534E2CD9" w14:textId="77777777" w:rsidR="003F4462" w:rsidRPr="00B63830" w:rsidRDefault="003F4462"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Diane </w:t>
            </w:r>
            <w:proofErr w:type="spellStart"/>
            <w:r w:rsidRPr="00B63830">
              <w:rPr>
                <w:rFonts w:ascii="Calibri" w:eastAsia="Calibri" w:hAnsi="Calibri"/>
                <w:szCs w:val="20"/>
                <w:lang w:eastAsia="en-US"/>
              </w:rPr>
              <w:t>Mussoline</w:t>
            </w:r>
            <w:proofErr w:type="spellEnd"/>
            <w:r w:rsidRPr="00B63830">
              <w:rPr>
                <w:rFonts w:ascii="Calibri" w:eastAsia="Calibri" w:hAnsi="Calibri"/>
                <w:szCs w:val="20"/>
                <w:lang w:eastAsia="en-US"/>
              </w:rPr>
              <w:t xml:space="preserve">, </w:t>
            </w:r>
            <w:proofErr w:type="spellStart"/>
            <w:r w:rsidRPr="00B63830">
              <w:rPr>
                <w:rFonts w:ascii="Calibri" w:eastAsia="Calibri" w:hAnsi="Calibri"/>
                <w:szCs w:val="20"/>
                <w:lang w:eastAsia="en-US"/>
              </w:rPr>
              <w:t>EdS</w:t>
            </w:r>
            <w:proofErr w:type="spellEnd"/>
            <w:r w:rsidRPr="00B63830">
              <w:rPr>
                <w:rFonts w:ascii="Calibri" w:eastAsia="Calibri" w:hAnsi="Calibri"/>
                <w:szCs w:val="20"/>
                <w:lang w:eastAsia="en-US"/>
              </w:rPr>
              <w:t>, LMFT</w:t>
            </w:r>
          </w:p>
          <w:p w14:paraId="791B71F8" w14:textId="77777777" w:rsidR="003F4462" w:rsidRPr="00B63830" w:rsidRDefault="003F4462" w:rsidP="00586837">
            <w:pPr>
              <w:spacing w:before="0" w:after="0" w:line="240" w:lineRule="auto"/>
              <w:jc w:val="center"/>
              <w:rPr>
                <w:rFonts w:ascii="Calibri" w:eastAsia="Calibri" w:hAnsi="Calibri"/>
                <w:sz w:val="6"/>
                <w:szCs w:val="6"/>
                <w:lang w:eastAsia="en-US"/>
              </w:rPr>
            </w:pPr>
            <w:r w:rsidRPr="00B63830">
              <w:rPr>
                <w:rFonts w:ascii="Calibri" w:eastAsia="Calibri" w:hAnsi="Calibri"/>
                <w:b/>
                <w:szCs w:val="20"/>
                <w:lang w:eastAsia="en-US"/>
              </w:rPr>
              <w:t>Director of Behavioral Services</w:t>
            </w:r>
          </w:p>
        </w:tc>
        <w:tc>
          <w:tcPr>
            <w:tcW w:w="4320" w:type="dxa"/>
            <w:tcBorders>
              <w:top w:val="triple" w:sz="4" w:space="0" w:color="auto"/>
              <w:left w:val="single" w:sz="4" w:space="0" w:color="auto"/>
              <w:right w:val="triple" w:sz="4" w:space="0" w:color="auto"/>
            </w:tcBorders>
            <w:vAlign w:val="center"/>
          </w:tcPr>
          <w:p w14:paraId="2CF041F0" w14:textId="77777777" w:rsidR="003F4462" w:rsidRPr="00B63830" w:rsidRDefault="003F4462" w:rsidP="00586837">
            <w:pPr>
              <w:spacing w:before="0" w:after="0" w:line="240" w:lineRule="auto"/>
              <w:jc w:val="center"/>
              <w:rPr>
                <w:rFonts w:ascii="Calibri" w:eastAsia="Calibri" w:hAnsi="Calibri"/>
                <w:b/>
                <w:sz w:val="18"/>
                <w:u w:val="single"/>
                <w:lang w:eastAsia="en-US"/>
              </w:rPr>
            </w:pPr>
            <w:r w:rsidRPr="00B63830">
              <w:rPr>
                <w:rFonts w:ascii="Calibri" w:eastAsia="Calibri" w:hAnsi="Calibri"/>
                <w:b/>
                <w:sz w:val="24"/>
                <w:szCs w:val="24"/>
                <w:lang w:eastAsia="en-US"/>
              </w:rPr>
              <w:t>856-464-5236</w:t>
            </w:r>
            <w:r>
              <w:rPr>
                <w:rFonts w:ascii="Calibri" w:eastAsia="Calibri" w:hAnsi="Calibri"/>
                <w:b/>
                <w:sz w:val="24"/>
                <w:szCs w:val="24"/>
                <w:lang w:eastAsia="en-US"/>
              </w:rPr>
              <w:tab/>
            </w:r>
            <w:hyperlink r:id="rId20" w:history="1">
              <w:r w:rsidRPr="00B63830">
                <w:rPr>
                  <w:rFonts w:ascii="Calibri" w:eastAsia="Calibri" w:hAnsi="Calibri"/>
                  <w:b/>
                  <w:szCs w:val="20"/>
                  <w:lang w:eastAsia="en-US"/>
                </w:rPr>
                <w:t>lbriddell@rcsj.edu</w:t>
              </w:r>
            </w:hyperlink>
          </w:p>
          <w:p w14:paraId="181E5DFF" w14:textId="77777777" w:rsidR="003F4462" w:rsidRPr="00B63830" w:rsidRDefault="003F4462"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206</w:t>
            </w:r>
          </w:p>
          <w:p w14:paraId="6008AFE4" w14:textId="77777777" w:rsidR="003F4462" w:rsidRPr="00B63830" w:rsidRDefault="003F4462" w:rsidP="00586837">
            <w:pPr>
              <w:spacing w:before="0" w:after="0" w:line="240" w:lineRule="auto"/>
              <w:jc w:val="center"/>
              <w:rPr>
                <w:rFonts w:ascii="Calibri" w:eastAsia="Calibri" w:hAnsi="Calibri"/>
                <w:sz w:val="18"/>
                <w:lang w:eastAsia="en-US"/>
              </w:rPr>
            </w:pPr>
          </w:p>
          <w:p w14:paraId="485096C5" w14:textId="77777777" w:rsidR="003F4462" w:rsidRPr="00B63830" w:rsidRDefault="003F4462" w:rsidP="00586837">
            <w:pPr>
              <w:spacing w:before="0" w:after="0" w:line="240" w:lineRule="auto"/>
              <w:jc w:val="center"/>
              <w:rPr>
                <w:rFonts w:ascii="Calibri" w:eastAsia="Calibri" w:hAnsi="Calibri"/>
                <w:b/>
                <w:sz w:val="18"/>
                <w:lang w:eastAsia="en-US"/>
              </w:rPr>
            </w:pPr>
            <w:r w:rsidRPr="00B63830">
              <w:rPr>
                <w:rFonts w:ascii="Calibri" w:eastAsia="Calibri" w:hAnsi="Calibri"/>
                <w:b/>
                <w:sz w:val="24"/>
                <w:szCs w:val="24"/>
                <w:lang w:eastAsia="en-US"/>
              </w:rPr>
              <w:t xml:space="preserve"> 856-415-2119</w:t>
            </w:r>
            <w:r>
              <w:rPr>
                <w:rFonts w:ascii="Calibri" w:eastAsia="Calibri" w:hAnsi="Calibri"/>
                <w:b/>
                <w:sz w:val="24"/>
                <w:szCs w:val="24"/>
                <w:lang w:eastAsia="en-US"/>
              </w:rPr>
              <w:tab/>
            </w:r>
            <w:hyperlink r:id="rId21" w:history="1">
              <w:r w:rsidRPr="00B63830">
                <w:rPr>
                  <w:rFonts w:ascii="Calibri" w:eastAsia="Calibri" w:hAnsi="Calibri"/>
                  <w:b/>
                  <w:szCs w:val="20"/>
                  <w:lang w:eastAsia="en-US"/>
                </w:rPr>
                <w:t>wleonard@rcsj.edu</w:t>
              </w:r>
            </w:hyperlink>
          </w:p>
          <w:p w14:paraId="56B4CE58" w14:textId="77777777" w:rsidR="003F4462" w:rsidRDefault="003F4462"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STEM Office C-168</w:t>
            </w:r>
          </w:p>
          <w:p w14:paraId="715CEA72" w14:textId="77777777" w:rsidR="003F4462" w:rsidRDefault="003F4462" w:rsidP="00586837">
            <w:pPr>
              <w:spacing w:before="0" w:after="0" w:line="240" w:lineRule="auto"/>
              <w:jc w:val="center"/>
              <w:rPr>
                <w:rFonts w:ascii="Calibri" w:eastAsia="Calibri" w:hAnsi="Calibri"/>
                <w:b/>
                <w:szCs w:val="20"/>
                <w:lang w:eastAsia="en-US"/>
              </w:rPr>
            </w:pPr>
          </w:p>
          <w:p w14:paraId="149B0782" w14:textId="77777777" w:rsidR="003F4462" w:rsidRPr="00B63830" w:rsidRDefault="003F4462" w:rsidP="00586837">
            <w:pPr>
              <w:spacing w:before="0" w:after="0" w:line="240" w:lineRule="auto"/>
              <w:jc w:val="center"/>
              <w:rPr>
                <w:rFonts w:ascii="Calibri" w:eastAsia="Calibri" w:hAnsi="Calibri"/>
                <w:szCs w:val="20"/>
                <w:lang w:eastAsia="en-US"/>
              </w:rPr>
            </w:pPr>
          </w:p>
          <w:p w14:paraId="1A7BD5E1" w14:textId="77777777" w:rsidR="003F4462" w:rsidRPr="00B63830" w:rsidRDefault="003F4462"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856-415-2264</w:t>
            </w:r>
            <w:r>
              <w:rPr>
                <w:rFonts w:ascii="Calibri" w:eastAsia="Calibri" w:hAnsi="Calibri"/>
                <w:b/>
                <w:szCs w:val="20"/>
                <w:lang w:eastAsia="en-US"/>
              </w:rPr>
              <w:tab/>
            </w:r>
            <w:r w:rsidRPr="00B63830">
              <w:rPr>
                <w:rFonts w:ascii="Calibri" w:eastAsia="Calibri" w:hAnsi="Calibri"/>
                <w:b/>
                <w:szCs w:val="20"/>
                <w:lang w:eastAsia="en-US"/>
              </w:rPr>
              <w:t>cnoboa@rcsj.edu</w:t>
            </w:r>
          </w:p>
          <w:p w14:paraId="1BC8CF70" w14:textId="77777777" w:rsidR="003F4462" w:rsidRDefault="003F4462"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(lower mezzanine)</w:t>
            </w:r>
          </w:p>
          <w:p w14:paraId="01CAC618" w14:textId="77777777" w:rsidR="003F4462" w:rsidRDefault="003F4462" w:rsidP="00586837">
            <w:pPr>
              <w:spacing w:before="0" w:after="0" w:line="240" w:lineRule="auto"/>
              <w:jc w:val="center"/>
              <w:rPr>
                <w:rFonts w:ascii="Calibri" w:eastAsia="Calibri" w:hAnsi="Calibri"/>
                <w:b/>
                <w:szCs w:val="20"/>
                <w:lang w:eastAsia="en-US"/>
              </w:rPr>
            </w:pPr>
          </w:p>
          <w:p w14:paraId="5B1E485B" w14:textId="77777777" w:rsidR="003F4462" w:rsidRPr="00B63830" w:rsidRDefault="003F4462" w:rsidP="00586837">
            <w:pPr>
              <w:spacing w:before="0" w:after="0" w:line="240" w:lineRule="auto"/>
              <w:jc w:val="center"/>
              <w:rPr>
                <w:rFonts w:ascii="Calibri" w:eastAsia="Calibri" w:hAnsi="Calibri"/>
                <w:b/>
                <w:szCs w:val="20"/>
                <w:lang w:eastAsia="en-US"/>
              </w:rPr>
            </w:pPr>
          </w:p>
          <w:p w14:paraId="33CAA966" w14:textId="77777777" w:rsidR="003F4462" w:rsidRPr="00B63830" w:rsidRDefault="003F4462"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856-494-5665</w:t>
            </w:r>
            <w:r>
              <w:rPr>
                <w:rFonts w:ascii="Calibri" w:eastAsia="Calibri" w:hAnsi="Calibri"/>
                <w:b/>
                <w:sz w:val="24"/>
                <w:szCs w:val="24"/>
                <w:lang w:eastAsia="en-US"/>
              </w:rPr>
              <w:tab/>
            </w:r>
            <w:r w:rsidRPr="00B63830">
              <w:rPr>
                <w:rFonts w:ascii="Calibri" w:eastAsia="Calibri" w:hAnsi="Calibri"/>
                <w:b/>
                <w:szCs w:val="20"/>
                <w:lang w:eastAsia="en-US"/>
              </w:rPr>
              <w:t>dmussoli@rcsj.edu</w:t>
            </w:r>
          </w:p>
          <w:p w14:paraId="00D16C79" w14:textId="77777777" w:rsidR="003F4462" w:rsidRPr="00B63830" w:rsidRDefault="003F4462"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College Center, Room 200A</w:t>
            </w:r>
          </w:p>
        </w:tc>
      </w:tr>
      <w:tr w:rsidR="003F4462" w:rsidRPr="00B63830" w14:paraId="4D6351A2" w14:textId="77777777" w:rsidTr="00586837">
        <w:trPr>
          <w:trHeight w:val="1129"/>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5FDBECB1" w14:textId="77777777" w:rsidR="003F4462" w:rsidRPr="00B63830" w:rsidRDefault="003F4462"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Confidential</w:t>
            </w:r>
          </w:p>
          <w:p w14:paraId="13142C7A" w14:textId="77777777" w:rsidR="003F4462" w:rsidRPr="00B63830" w:rsidRDefault="003F4462" w:rsidP="00586837">
            <w:pPr>
              <w:spacing w:before="0" w:after="0" w:line="240" w:lineRule="auto"/>
              <w:jc w:val="center"/>
              <w:rPr>
                <w:rFonts w:ascii="Calibri" w:eastAsia="Calibri" w:hAnsi="Calibri"/>
                <w:szCs w:val="20"/>
                <w:u w:val="single"/>
                <w:lang w:eastAsia="en-US"/>
              </w:rPr>
            </w:pPr>
            <w:r w:rsidRPr="00B63830">
              <w:rPr>
                <w:rFonts w:ascii="Calibri" w:eastAsia="Calibri" w:hAnsi="Calibri"/>
                <w:szCs w:val="20"/>
                <w:u w:val="single"/>
                <w:lang w:eastAsia="en-US"/>
              </w:rPr>
              <w:t xml:space="preserve">Non-Campus </w:t>
            </w:r>
          </w:p>
          <w:p w14:paraId="07FB0690" w14:textId="77777777" w:rsidR="003F4462" w:rsidRPr="00B63830" w:rsidRDefault="003F4462"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Full-Service</w:t>
            </w:r>
          </w:p>
          <w:p w14:paraId="4437654E" w14:textId="77777777" w:rsidR="003F4462" w:rsidRPr="00B63830" w:rsidRDefault="003F4462" w:rsidP="00586837">
            <w:pPr>
              <w:spacing w:before="0" w:after="0" w:line="240" w:lineRule="auto"/>
              <w:jc w:val="center"/>
              <w:rPr>
                <w:rFonts w:ascii="Calibri" w:eastAsia="Calibri" w:hAnsi="Calibri"/>
                <w:b/>
                <w:szCs w:val="20"/>
                <w:lang w:eastAsia="en-US"/>
              </w:rPr>
            </w:pPr>
            <w:r w:rsidRPr="00B63830">
              <w:rPr>
                <w:rFonts w:ascii="Calibri" w:eastAsia="Calibri" w:hAnsi="Calibri"/>
                <w:szCs w:val="20"/>
                <w:lang w:eastAsia="en-US"/>
              </w:rPr>
              <w:t>Support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1C363482" w14:textId="77777777" w:rsidR="003F4462" w:rsidRPr="00B63830" w:rsidRDefault="003F4462"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Center for Family Services</w:t>
            </w:r>
          </w:p>
          <w:p w14:paraId="66892A87" w14:textId="77777777" w:rsidR="003F4462" w:rsidRPr="00B63830" w:rsidRDefault="003F4462"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Services Empowering </w:t>
            </w:r>
          </w:p>
          <w:p w14:paraId="37316BF0" w14:textId="77777777" w:rsidR="003F4462" w:rsidRPr="00B63830" w:rsidRDefault="003F4462" w:rsidP="00586837">
            <w:pPr>
              <w:spacing w:before="0" w:after="0" w:line="240" w:lineRule="auto"/>
              <w:jc w:val="center"/>
              <w:rPr>
                <w:rFonts w:ascii="Calibri" w:eastAsia="Calibri" w:hAnsi="Calibri"/>
                <w:b/>
                <w:sz w:val="16"/>
                <w:szCs w:val="16"/>
                <w:lang w:eastAsia="en-US"/>
              </w:rPr>
            </w:pPr>
            <w:r w:rsidRPr="00B63830">
              <w:rPr>
                <w:rFonts w:ascii="Calibri" w:eastAsia="Calibri" w:hAnsi="Calibri"/>
                <w:b/>
                <w:sz w:val="24"/>
                <w:szCs w:val="24"/>
                <w:lang w:eastAsia="en-US"/>
              </w:rPr>
              <w:t>Rights of Victims (SERV)</w:t>
            </w:r>
          </w:p>
        </w:tc>
        <w:tc>
          <w:tcPr>
            <w:tcW w:w="4320" w:type="dxa"/>
            <w:tcBorders>
              <w:top w:val="triple" w:sz="4" w:space="0" w:color="auto"/>
              <w:left w:val="single" w:sz="4" w:space="0" w:color="auto"/>
              <w:bottom w:val="triple" w:sz="4" w:space="0" w:color="auto"/>
              <w:right w:val="triple" w:sz="4" w:space="0" w:color="auto"/>
            </w:tcBorders>
            <w:vAlign w:val="center"/>
          </w:tcPr>
          <w:p w14:paraId="7E06A96E" w14:textId="77777777" w:rsidR="003F4462" w:rsidRPr="00B63830" w:rsidRDefault="003F4462"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1-866-295-SERV (7378)</w:t>
            </w:r>
          </w:p>
          <w:p w14:paraId="609ED998" w14:textId="77777777" w:rsidR="003F4462" w:rsidRPr="00B63830" w:rsidRDefault="003F4462"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Camden and Gloucester counties</w:t>
            </w:r>
          </w:p>
          <w:p w14:paraId="490E8724" w14:textId="77777777" w:rsidR="003F4462" w:rsidRPr="00B63830" w:rsidRDefault="003F4462" w:rsidP="00586837">
            <w:pPr>
              <w:spacing w:before="0" w:after="0" w:line="240" w:lineRule="auto"/>
              <w:jc w:val="center"/>
              <w:rPr>
                <w:rFonts w:ascii="Calibri" w:eastAsia="Calibri" w:hAnsi="Calibri"/>
                <w:b/>
                <w:szCs w:val="20"/>
                <w:lang w:eastAsia="en-US"/>
              </w:rPr>
            </w:pPr>
            <w:hyperlink r:id="rId22" w:history="1">
              <w:r w:rsidRPr="00B63830">
                <w:rPr>
                  <w:rFonts w:ascii="Calibri" w:eastAsia="Calibri" w:hAnsi="Calibri"/>
                  <w:b/>
                  <w:sz w:val="24"/>
                  <w:szCs w:val="24"/>
                  <w:lang w:eastAsia="en-US"/>
                </w:rPr>
                <w:t>centerffs.org/serv</w:t>
              </w:r>
            </w:hyperlink>
          </w:p>
        </w:tc>
      </w:tr>
    </w:tbl>
    <w:p w14:paraId="763FA0B8" w14:textId="77777777" w:rsidR="003F4462" w:rsidRPr="00840274" w:rsidRDefault="003F4462" w:rsidP="003F4462">
      <w:pPr>
        <w:spacing w:before="0" w:after="160" w:line="259" w:lineRule="auto"/>
        <w:rPr>
          <w:rFonts w:eastAsiaTheme="majorEastAsia" w:cs="Arial"/>
          <w:b/>
          <w:sz w:val="2"/>
          <w:szCs w:val="2"/>
        </w:rPr>
      </w:pPr>
    </w:p>
    <w:p w14:paraId="08681081" w14:textId="48F838AC" w:rsidR="004342B7" w:rsidRPr="00823C95" w:rsidRDefault="004342B7" w:rsidP="003F4462">
      <w:pPr>
        <w:pStyle w:val="Heading1"/>
        <w:jc w:val="left"/>
        <w:rPr>
          <w:rFonts w:cs="Arial"/>
        </w:rPr>
      </w:pPr>
    </w:p>
    <w:sectPr w:rsidR="004342B7" w:rsidRPr="00823C95" w:rsidSect="00F726EF">
      <w:footerReference w:type="default" r:id="rId23"/>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D08DC" w14:textId="77777777" w:rsidR="00F67FBF" w:rsidRDefault="00F67FBF" w:rsidP="00F12118">
      <w:pPr>
        <w:spacing w:before="0" w:after="0" w:line="240" w:lineRule="auto"/>
      </w:pPr>
      <w:r>
        <w:separator/>
      </w:r>
    </w:p>
  </w:endnote>
  <w:endnote w:type="continuationSeparator" w:id="0">
    <w:p w14:paraId="4E3E30EA" w14:textId="77777777" w:rsidR="00F67FBF" w:rsidRDefault="00F67FBF" w:rsidP="00F12118">
      <w:pPr>
        <w:spacing w:before="0" w:after="0" w:line="240" w:lineRule="auto"/>
      </w:pPr>
      <w:r>
        <w:continuationSeparator/>
      </w:r>
    </w:p>
  </w:endnote>
  <w:endnote w:type="continuationNotice" w:id="1">
    <w:p w14:paraId="40B786F4" w14:textId="77777777" w:rsidR="00F67FBF" w:rsidRDefault="00F67F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626439"/>
      <w:docPartObj>
        <w:docPartGallery w:val="Page Numbers (Bottom of Page)"/>
        <w:docPartUnique/>
      </w:docPartObj>
    </w:sdtPr>
    <w:sdtEndPr>
      <w:rPr>
        <w:noProof/>
      </w:rPr>
    </w:sdtEndPr>
    <w:sdtContent>
      <w:p w14:paraId="039B5CB7" w14:textId="4B821E2F" w:rsidR="004A5FD9" w:rsidRDefault="004A5FD9" w:rsidP="00A128E8">
        <w:pPr>
          <w:pStyle w:val="Footer"/>
          <w:ind w:left="720"/>
        </w:pPr>
        <w:r>
          <w:fldChar w:fldCharType="begin"/>
        </w:r>
        <w:r>
          <w:instrText xml:space="preserve"> PAGE   \* MERGEFORMAT </w:instrText>
        </w:r>
        <w:r>
          <w:fldChar w:fldCharType="separate"/>
        </w:r>
        <w:r w:rsidR="000834FE">
          <w:rPr>
            <w:noProof/>
          </w:rPr>
          <w:t>3</w:t>
        </w:r>
        <w:r>
          <w:rPr>
            <w:noProof/>
          </w:rPr>
          <w:fldChar w:fldCharType="end"/>
        </w:r>
        <w:r w:rsidR="00224EC0">
          <w:rPr>
            <w:noProof/>
          </w:rPr>
          <w:t xml:space="preserve"> </w:t>
        </w:r>
        <w:r w:rsidR="00A128E8">
          <w:rPr>
            <w:noProof/>
          </w:rPr>
          <w:tab/>
        </w:r>
        <w:r w:rsidR="00A128E8">
          <w:rPr>
            <w:noProof/>
          </w:rPr>
          <w:tab/>
        </w:r>
        <w:r>
          <w:rPr>
            <w:noProof/>
          </w:rPr>
          <w:t>Revised Fall 2018</w:t>
        </w:r>
      </w:p>
    </w:sdtContent>
  </w:sdt>
  <w:p w14:paraId="4A3A9E71" w14:textId="77777777" w:rsidR="007565D7" w:rsidRDefault="007565D7" w:rsidP="00224EC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26203" w14:textId="77777777" w:rsidR="00F67FBF" w:rsidRDefault="00F67FBF" w:rsidP="00F12118">
      <w:pPr>
        <w:spacing w:before="0" w:after="0" w:line="240" w:lineRule="auto"/>
      </w:pPr>
      <w:r>
        <w:separator/>
      </w:r>
    </w:p>
  </w:footnote>
  <w:footnote w:type="continuationSeparator" w:id="0">
    <w:p w14:paraId="45E9D41B" w14:textId="77777777" w:rsidR="00F67FBF" w:rsidRDefault="00F67FBF" w:rsidP="00F12118">
      <w:pPr>
        <w:spacing w:before="0" w:after="0" w:line="240" w:lineRule="auto"/>
      </w:pPr>
      <w:r>
        <w:continuationSeparator/>
      </w:r>
    </w:p>
  </w:footnote>
  <w:footnote w:type="continuationNotice" w:id="1">
    <w:p w14:paraId="26E07A45" w14:textId="77777777" w:rsidR="00F67FBF" w:rsidRDefault="00F67FB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41938"/>
    <w:multiLevelType w:val="hybridMultilevel"/>
    <w:tmpl w:val="6B66C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76CEC"/>
    <w:multiLevelType w:val="hybridMultilevel"/>
    <w:tmpl w:val="93DAB20A"/>
    <w:lvl w:ilvl="0" w:tplc="04090001">
      <w:start w:val="1"/>
      <w:numFmt w:val="bullet"/>
      <w:lvlText w:val=""/>
      <w:lvlJc w:val="left"/>
      <w:pPr>
        <w:ind w:left="720" w:hanging="360"/>
      </w:pPr>
      <w:rPr>
        <w:rFonts w:ascii="Symbol" w:hAnsi="Symbol" w:hint="default"/>
      </w:rPr>
    </w:lvl>
    <w:lvl w:ilvl="1" w:tplc="C512EBAE">
      <w:numFmt w:val="bullet"/>
      <w:lvlText w:val="-"/>
      <w:lvlJc w:val="left"/>
      <w:pPr>
        <w:ind w:left="1440" w:hanging="360"/>
      </w:pPr>
      <w:rPr>
        <w:rFonts w:ascii="Arial" w:eastAsiaTheme="minorEastAsia"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02239"/>
    <w:multiLevelType w:val="hybridMultilevel"/>
    <w:tmpl w:val="4EEAB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10811"/>
    <w:multiLevelType w:val="hybridMultilevel"/>
    <w:tmpl w:val="2976E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D70D8"/>
    <w:multiLevelType w:val="hybridMultilevel"/>
    <w:tmpl w:val="C59EF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AB13BA"/>
    <w:multiLevelType w:val="hybridMultilevel"/>
    <w:tmpl w:val="138E8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C86325"/>
    <w:multiLevelType w:val="hybridMultilevel"/>
    <w:tmpl w:val="90626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5F67BA"/>
    <w:multiLevelType w:val="hybridMultilevel"/>
    <w:tmpl w:val="1A9C4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3C4382"/>
    <w:multiLevelType w:val="hybridMultilevel"/>
    <w:tmpl w:val="0F00C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1728FA"/>
    <w:multiLevelType w:val="hybridMultilevel"/>
    <w:tmpl w:val="8D48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D74A9C"/>
    <w:multiLevelType w:val="hybridMultilevel"/>
    <w:tmpl w:val="29E0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DD74EA"/>
    <w:multiLevelType w:val="hybridMultilevel"/>
    <w:tmpl w:val="F894E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4"/>
  </w:num>
  <w:num w:numId="4">
    <w:abstractNumId w:val="1"/>
  </w:num>
  <w:num w:numId="5">
    <w:abstractNumId w:val="13"/>
  </w:num>
  <w:num w:numId="6">
    <w:abstractNumId w:val="12"/>
  </w:num>
  <w:num w:numId="7">
    <w:abstractNumId w:val="2"/>
  </w:num>
  <w:num w:numId="8">
    <w:abstractNumId w:val="0"/>
  </w:num>
  <w:num w:numId="9">
    <w:abstractNumId w:val="6"/>
  </w:num>
  <w:num w:numId="10">
    <w:abstractNumId w:val="9"/>
  </w:num>
  <w:num w:numId="11">
    <w:abstractNumId w:val="4"/>
  </w:num>
  <w:num w:numId="12">
    <w:abstractNumId w:val="10"/>
  </w:num>
  <w:num w:numId="13">
    <w:abstractNumId w:val="5"/>
  </w:num>
  <w:num w:numId="14">
    <w:abstractNumId w:val="15"/>
  </w:num>
  <w:num w:numId="15">
    <w:abstractNumId w:val="11"/>
  </w:num>
  <w:num w:numId="1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DC"/>
    <w:rsid w:val="000216F2"/>
    <w:rsid w:val="000344C4"/>
    <w:rsid w:val="00063670"/>
    <w:rsid w:val="00075963"/>
    <w:rsid w:val="000834FE"/>
    <w:rsid w:val="000A3ADD"/>
    <w:rsid w:val="000B012C"/>
    <w:rsid w:val="000B1097"/>
    <w:rsid w:val="000B21A1"/>
    <w:rsid w:val="000C2ACE"/>
    <w:rsid w:val="000C2C37"/>
    <w:rsid w:val="000C42C9"/>
    <w:rsid w:val="000D44AE"/>
    <w:rsid w:val="000E0A74"/>
    <w:rsid w:val="000E6E52"/>
    <w:rsid w:val="000F5F15"/>
    <w:rsid w:val="00137AB0"/>
    <w:rsid w:val="001616EB"/>
    <w:rsid w:val="00176D7E"/>
    <w:rsid w:val="001815F8"/>
    <w:rsid w:val="001A18DC"/>
    <w:rsid w:val="001A520A"/>
    <w:rsid w:val="001B7469"/>
    <w:rsid w:val="002057B9"/>
    <w:rsid w:val="00205E3E"/>
    <w:rsid w:val="00224EC0"/>
    <w:rsid w:val="00226877"/>
    <w:rsid w:val="00233963"/>
    <w:rsid w:val="002414E5"/>
    <w:rsid w:val="00262914"/>
    <w:rsid w:val="0027607B"/>
    <w:rsid w:val="0027720A"/>
    <w:rsid w:val="002863AB"/>
    <w:rsid w:val="00290A89"/>
    <w:rsid w:val="00294942"/>
    <w:rsid w:val="0029537D"/>
    <w:rsid w:val="00295452"/>
    <w:rsid w:val="002B0FBF"/>
    <w:rsid w:val="002B2F4B"/>
    <w:rsid w:val="002D4333"/>
    <w:rsid w:val="0030423A"/>
    <w:rsid w:val="003073B1"/>
    <w:rsid w:val="0032545D"/>
    <w:rsid w:val="00325A11"/>
    <w:rsid w:val="003530A2"/>
    <w:rsid w:val="003772F0"/>
    <w:rsid w:val="003805CC"/>
    <w:rsid w:val="00382803"/>
    <w:rsid w:val="00382D92"/>
    <w:rsid w:val="003B0D0D"/>
    <w:rsid w:val="003B417B"/>
    <w:rsid w:val="003C1974"/>
    <w:rsid w:val="003D0E56"/>
    <w:rsid w:val="003D5014"/>
    <w:rsid w:val="003E3D4C"/>
    <w:rsid w:val="003F4462"/>
    <w:rsid w:val="00403B34"/>
    <w:rsid w:val="004342B7"/>
    <w:rsid w:val="00434533"/>
    <w:rsid w:val="00442E18"/>
    <w:rsid w:val="00450454"/>
    <w:rsid w:val="00453190"/>
    <w:rsid w:val="00455DE5"/>
    <w:rsid w:val="0046076B"/>
    <w:rsid w:val="00466CC2"/>
    <w:rsid w:val="00467C0E"/>
    <w:rsid w:val="00474345"/>
    <w:rsid w:val="0048103F"/>
    <w:rsid w:val="00481352"/>
    <w:rsid w:val="00495985"/>
    <w:rsid w:val="00497AC4"/>
    <w:rsid w:val="004A5FD9"/>
    <w:rsid w:val="004B18D3"/>
    <w:rsid w:val="004B2C4B"/>
    <w:rsid w:val="004B47D4"/>
    <w:rsid w:val="004B5EC2"/>
    <w:rsid w:val="004C5523"/>
    <w:rsid w:val="004D0797"/>
    <w:rsid w:val="004D5D27"/>
    <w:rsid w:val="00504E56"/>
    <w:rsid w:val="00516992"/>
    <w:rsid w:val="005307DD"/>
    <w:rsid w:val="0053448A"/>
    <w:rsid w:val="00547964"/>
    <w:rsid w:val="0055446F"/>
    <w:rsid w:val="00560F2F"/>
    <w:rsid w:val="005635B5"/>
    <w:rsid w:val="00586DDC"/>
    <w:rsid w:val="00590575"/>
    <w:rsid w:val="005B36B7"/>
    <w:rsid w:val="005B4347"/>
    <w:rsid w:val="005E4D63"/>
    <w:rsid w:val="005F0CC9"/>
    <w:rsid w:val="005F4CE3"/>
    <w:rsid w:val="00601915"/>
    <w:rsid w:val="00611B23"/>
    <w:rsid w:val="00611EF4"/>
    <w:rsid w:val="00620104"/>
    <w:rsid w:val="00626AFF"/>
    <w:rsid w:val="00657889"/>
    <w:rsid w:val="00660F12"/>
    <w:rsid w:val="00663B6D"/>
    <w:rsid w:val="00665132"/>
    <w:rsid w:val="0067023B"/>
    <w:rsid w:val="00683258"/>
    <w:rsid w:val="006A1611"/>
    <w:rsid w:val="006A6789"/>
    <w:rsid w:val="006B1781"/>
    <w:rsid w:val="006F0F6C"/>
    <w:rsid w:val="006F32CC"/>
    <w:rsid w:val="0071500D"/>
    <w:rsid w:val="00721849"/>
    <w:rsid w:val="007537F7"/>
    <w:rsid w:val="007565D7"/>
    <w:rsid w:val="00782FA4"/>
    <w:rsid w:val="00795122"/>
    <w:rsid w:val="007F1AE2"/>
    <w:rsid w:val="00805704"/>
    <w:rsid w:val="00807BE4"/>
    <w:rsid w:val="0081329D"/>
    <w:rsid w:val="008169E5"/>
    <w:rsid w:val="00823C95"/>
    <w:rsid w:val="00841C7F"/>
    <w:rsid w:val="00874C45"/>
    <w:rsid w:val="00890745"/>
    <w:rsid w:val="00895A34"/>
    <w:rsid w:val="008A705F"/>
    <w:rsid w:val="008B25A6"/>
    <w:rsid w:val="008C16B8"/>
    <w:rsid w:val="008F2CCC"/>
    <w:rsid w:val="00900174"/>
    <w:rsid w:val="00902B5A"/>
    <w:rsid w:val="00913577"/>
    <w:rsid w:val="009175E5"/>
    <w:rsid w:val="00934137"/>
    <w:rsid w:val="00945C47"/>
    <w:rsid w:val="00953537"/>
    <w:rsid w:val="00960DC0"/>
    <w:rsid w:val="00974EBB"/>
    <w:rsid w:val="0097588F"/>
    <w:rsid w:val="00976284"/>
    <w:rsid w:val="00983EBB"/>
    <w:rsid w:val="009A1AE0"/>
    <w:rsid w:val="009B06B4"/>
    <w:rsid w:val="009C0D78"/>
    <w:rsid w:val="009D54C6"/>
    <w:rsid w:val="009F4DC4"/>
    <w:rsid w:val="009F4ED7"/>
    <w:rsid w:val="00A128E8"/>
    <w:rsid w:val="00A2524D"/>
    <w:rsid w:val="00A37869"/>
    <w:rsid w:val="00A44840"/>
    <w:rsid w:val="00A524A8"/>
    <w:rsid w:val="00A77EC9"/>
    <w:rsid w:val="00A8191E"/>
    <w:rsid w:val="00A97359"/>
    <w:rsid w:val="00AA3B8F"/>
    <w:rsid w:val="00AE0AE4"/>
    <w:rsid w:val="00B05378"/>
    <w:rsid w:val="00B12BB1"/>
    <w:rsid w:val="00B373CD"/>
    <w:rsid w:val="00B713BA"/>
    <w:rsid w:val="00BA0522"/>
    <w:rsid w:val="00BB032A"/>
    <w:rsid w:val="00BB0649"/>
    <w:rsid w:val="00BB2EDC"/>
    <w:rsid w:val="00BB6C93"/>
    <w:rsid w:val="00BC1866"/>
    <w:rsid w:val="00BC4D23"/>
    <w:rsid w:val="00BD74EA"/>
    <w:rsid w:val="00BE4DD2"/>
    <w:rsid w:val="00BE6528"/>
    <w:rsid w:val="00BE7431"/>
    <w:rsid w:val="00C0600E"/>
    <w:rsid w:val="00C06271"/>
    <w:rsid w:val="00C07BF8"/>
    <w:rsid w:val="00C52CA9"/>
    <w:rsid w:val="00C604D6"/>
    <w:rsid w:val="00C71163"/>
    <w:rsid w:val="00C82E7D"/>
    <w:rsid w:val="00CA44ED"/>
    <w:rsid w:val="00CB3FD0"/>
    <w:rsid w:val="00CC0982"/>
    <w:rsid w:val="00CC4237"/>
    <w:rsid w:val="00CD5ED4"/>
    <w:rsid w:val="00CF368F"/>
    <w:rsid w:val="00CF6999"/>
    <w:rsid w:val="00D12F30"/>
    <w:rsid w:val="00D27763"/>
    <w:rsid w:val="00D53A8A"/>
    <w:rsid w:val="00DB365F"/>
    <w:rsid w:val="00DD3955"/>
    <w:rsid w:val="00DE5B41"/>
    <w:rsid w:val="00E11EA0"/>
    <w:rsid w:val="00E202EA"/>
    <w:rsid w:val="00E33A79"/>
    <w:rsid w:val="00E449A5"/>
    <w:rsid w:val="00E46150"/>
    <w:rsid w:val="00E56F21"/>
    <w:rsid w:val="00E75670"/>
    <w:rsid w:val="00E858C5"/>
    <w:rsid w:val="00E91C69"/>
    <w:rsid w:val="00ED393B"/>
    <w:rsid w:val="00EF44EB"/>
    <w:rsid w:val="00F01B15"/>
    <w:rsid w:val="00F03AD3"/>
    <w:rsid w:val="00F12118"/>
    <w:rsid w:val="00F13AA2"/>
    <w:rsid w:val="00F50745"/>
    <w:rsid w:val="00F60A32"/>
    <w:rsid w:val="00F642A5"/>
    <w:rsid w:val="00F67FBF"/>
    <w:rsid w:val="00F726EF"/>
    <w:rsid w:val="00FB0317"/>
    <w:rsid w:val="00FB1AEA"/>
    <w:rsid w:val="00FC678C"/>
    <w:rsid w:val="00FC6E11"/>
    <w:rsid w:val="00FD04D0"/>
    <w:rsid w:val="00FD3C94"/>
    <w:rsid w:val="00FE2EBB"/>
    <w:rsid w:val="1728BCD8"/>
    <w:rsid w:val="201BECFA"/>
    <w:rsid w:val="4B01C3A0"/>
    <w:rsid w:val="5B71FF14"/>
    <w:rsid w:val="5BB833A8"/>
    <w:rsid w:val="723BC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AC2A"/>
  <w15:chartTrackingRefBased/>
  <w15:docId w15:val="{E579EF02-126F-4A50-9C8A-0ED0EB6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DC"/>
    <w:pPr>
      <w:spacing w:before="120" w:after="120" w:line="276" w:lineRule="auto"/>
    </w:pPr>
    <w:rPr>
      <w:rFonts w:ascii="Arial" w:eastAsiaTheme="minorEastAsia" w:hAnsi="Arial"/>
      <w:szCs w:val="18"/>
      <w:lang w:eastAsia="ja-JP"/>
    </w:rPr>
  </w:style>
  <w:style w:type="paragraph" w:styleId="Heading1">
    <w:name w:val="heading 1"/>
    <w:basedOn w:val="Normal"/>
    <w:next w:val="Normal"/>
    <w:link w:val="Heading1Char"/>
    <w:uiPriority w:val="1"/>
    <w:qFormat/>
    <w:rsid w:val="004C5523"/>
    <w:pPr>
      <w:keepNext/>
      <w:keepLines/>
      <w:spacing w:before="0" w:after="0" w:line="312" w:lineRule="auto"/>
      <w:jc w:val="center"/>
      <w:outlineLvl w:val="0"/>
    </w:pPr>
    <w:rPr>
      <w:rFonts w:eastAsiaTheme="majorEastAsia" w:cstheme="majorBidi"/>
      <w:b/>
      <w:bCs/>
      <w:sz w:val="24"/>
      <w:szCs w:val="30"/>
    </w:rPr>
  </w:style>
  <w:style w:type="paragraph" w:styleId="Heading2">
    <w:name w:val="heading 2"/>
    <w:basedOn w:val="Normal"/>
    <w:next w:val="Normal"/>
    <w:link w:val="Heading2Char"/>
    <w:uiPriority w:val="9"/>
    <w:unhideWhenUsed/>
    <w:qFormat/>
    <w:rsid w:val="004B18D3"/>
    <w:pPr>
      <w:keepNext/>
      <w:keepLines/>
      <w:spacing w:before="360" w:after="0"/>
      <w:outlineLvl w:val="1"/>
    </w:pPr>
    <w:rPr>
      <w:rFonts w:eastAsiaTheme="majorEastAsia" w:cs="Arial"/>
      <w:b/>
      <w:szCs w:val="26"/>
    </w:rPr>
  </w:style>
  <w:style w:type="paragraph" w:styleId="Heading3">
    <w:name w:val="heading 3"/>
    <w:basedOn w:val="Normal"/>
    <w:next w:val="Normal"/>
    <w:link w:val="Heading3Char"/>
    <w:uiPriority w:val="9"/>
    <w:unhideWhenUsed/>
    <w:qFormat/>
    <w:rsid w:val="004B18D3"/>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5523"/>
    <w:rPr>
      <w:rFonts w:ascii="Arial" w:eastAsiaTheme="majorEastAsia" w:hAnsi="Arial" w:cstheme="majorBidi"/>
      <w:b/>
      <w:bCs/>
      <w:sz w:val="24"/>
      <w:szCs w:val="30"/>
      <w:lang w:eastAsia="ja-JP"/>
    </w:rPr>
  </w:style>
  <w:style w:type="character" w:styleId="PlaceholderText">
    <w:name w:val="Placeholder Text"/>
    <w:basedOn w:val="DefaultParagraphFont"/>
    <w:uiPriority w:val="99"/>
    <w:semiHidden/>
    <w:rsid w:val="001A18DC"/>
    <w:rPr>
      <w:color w:val="808080"/>
    </w:rPr>
  </w:style>
  <w:style w:type="paragraph" w:styleId="Header">
    <w:name w:val="header"/>
    <w:basedOn w:val="Normal"/>
    <w:link w:val="HeaderChar"/>
    <w:uiPriority w:val="99"/>
    <w:unhideWhenUsed/>
    <w:rsid w:val="001A18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18DC"/>
    <w:rPr>
      <w:rFonts w:ascii="Arial" w:eastAsiaTheme="minorEastAsia" w:hAnsi="Arial"/>
      <w:szCs w:val="18"/>
      <w:lang w:eastAsia="ja-JP"/>
    </w:rPr>
  </w:style>
  <w:style w:type="character" w:customStyle="1" w:styleId="Heading2Char">
    <w:name w:val="Heading 2 Char"/>
    <w:basedOn w:val="DefaultParagraphFont"/>
    <w:link w:val="Heading2"/>
    <w:uiPriority w:val="9"/>
    <w:rsid w:val="004B18D3"/>
    <w:rPr>
      <w:rFonts w:ascii="Arial" w:eastAsiaTheme="majorEastAsia" w:hAnsi="Arial" w:cs="Arial"/>
      <w:b/>
      <w:szCs w:val="26"/>
      <w:lang w:eastAsia="ja-JP"/>
    </w:rPr>
  </w:style>
  <w:style w:type="character" w:styleId="Hyperlink">
    <w:name w:val="Hyperlink"/>
    <w:basedOn w:val="DefaultParagraphFont"/>
    <w:uiPriority w:val="99"/>
    <w:unhideWhenUsed/>
    <w:rsid w:val="001A18DC"/>
    <w:rPr>
      <w:color w:val="0563C1" w:themeColor="hyperlink"/>
      <w:u w:val="single"/>
    </w:rPr>
  </w:style>
  <w:style w:type="character" w:customStyle="1" w:styleId="Heading3Char">
    <w:name w:val="Heading 3 Char"/>
    <w:basedOn w:val="DefaultParagraphFont"/>
    <w:link w:val="Heading3"/>
    <w:uiPriority w:val="9"/>
    <w:rsid w:val="004B18D3"/>
    <w:rPr>
      <w:rFonts w:asciiTheme="majorHAnsi" w:eastAsiaTheme="majorEastAsia" w:hAnsiTheme="majorHAnsi" w:cstheme="majorBidi"/>
      <w:b/>
      <w:sz w:val="24"/>
      <w:szCs w:val="24"/>
      <w:lang w:eastAsia="ja-JP"/>
    </w:rPr>
  </w:style>
  <w:style w:type="table" w:styleId="TableGrid">
    <w:name w:val="Table Grid"/>
    <w:basedOn w:val="TableNormal"/>
    <w:uiPriority w:val="39"/>
    <w:rsid w:val="0098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EBB"/>
    <w:pPr>
      <w:ind w:left="720"/>
      <w:contextualSpacing/>
    </w:pPr>
  </w:style>
  <w:style w:type="character" w:styleId="CommentReference">
    <w:name w:val="annotation reference"/>
    <w:basedOn w:val="DefaultParagraphFont"/>
    <w:uiPriority w:val="99"/>
    <w:semiHidden/>
    <w:unhideWhenUsed/>
    <w:rsid w:val="004342B7"/>
    <w:rPr>
      <w:sz w:val="16"/>
      <w:szCs w:val="16"/>
    </w:rPr>
  </w:style>
  <w:style w:type="paragraph" w:styleId="CommentText">
    <w:name w:val="annotation text"/>
    <w:basedOn w:val="Normal"/>
    <w:link w:val="CommentTextChar"/>
    <w:uiPriority w:val="99"/>
    <w:semiHidden/>
    <w:unhideWhenUsed/>
    <w:rsid w:val="004342B7"/>
    <w:pPr>
      <w:spacing w:line="240" w:lineRule="auto"/>
    </w:pPr>
    <w:rPr>
      <w:sz w:val="20"/>
      <w:szCs w:val="20"/>
    </w:rPr>
  </w:style>
  <w:style w:type="character" w:customStyle="1" w:styleId="CommentTextChar">
    <w:name w:val="Comment Text Char"/>
    <w:basedOn w:val="DefaultParagraphFont"/>
    <w:link w:val="CommentText"/>
    <w:uiPriority w:val="99"/>
    <w:semiHidden/>
    <w:rsid w:val="004342B7"/>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4342B7"/>
    <w:rPr>
      <w:b/>
      <w:bCs/>
    </w:rPr>
  </w:style>
  <w:style w:type="character" w:customStyle="1" w:styleId="CommentSubjectChar">
    <w:name w:val="Comment Subject Char"/>
    <w:basedOn w:val="CommentTextChar"/>
    <w:link w:val="CommentSubject"/>
    <w:uiPriority w:val="99"/>
    <w:semiHidden/>
    <w:rsid w:val="004342B7"/>
    <w:rPr>
      <w:rFonts w:ascii="Arial" w:eastAsiaTheme="minorEastAsia" w:hAnsi="Arial"/>
      <w:b/>
      <w:bCs/>
      <w:sz w:val="20"/>
      <w:szCs w:val="20"/>
      <w:lang w:eastAsia="ja-JP"/>
    </w:rPr>
  </w:style>
  <w:style w:type="paragraph" w:styleId="BalloonText">
    <w:name w:val="Balloon Text"/>
    <w:basedOn w:val="Normal"/>
    <w:link w:val="BalloonTextChar"/>
    <w:uiPriority w:val="99"/>
    <w:semiHidden/>
    <w:unhideWhenUsed/>
    <w:rsid w:val="004342B7"/>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342B7"/>
    <w:rPr>
      <w:rFonts w:ascii="Segoe UI" w:eastAsiaTheme="minorEastAsia" w:hAnsi="Segoe UI" w:cs="Segoe UI"/>
      <w:sz w:val="18"/>
      <w:szCs w:val="18"/>
      <w:lang w:eastAsia="ja-JP"/>
    </w:rPr>
  </w:style>
  <w:style w:type="paragraph" w:styleId="Footer">
    <w:name w:val="footer"/>
    <w:basedOn w:val="Normal"/>
    <w:link w:val="FooterChar"/>
    <w:uiPriority w:val="99"/>
    <w:unhideWhenUsed/>
    <w:rsid w:val="00F1211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2118"/>
    <w:rPr>
      <w:rFonts w:ascii="Arial" w:eastAsiaTheme="minorEastAsia" w:hAnsi="Arial"/>
      <w:szCs w:val="18"/>
      <w:lang w:eastAsia="ja-JP"/>
    </w:rPr>
  </w:style>
  <w:style w:type="table" w:customStyle="1" w:styleId="TableGrid1">
    <w:name w:val="Table Grid1"/>
    <w:basedOn w:val="TableNormal"/>
    <w:next w:val="TableGrid"/>
    <w:uiPriority w:val="59"/>
    <w:rsid w:val="003F446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76860">
      <w:bodyDiv w:val="1"/>
      <w:marLeft w:val="0"/>
      <w:marRight w:val="0"/>
      <w:marTop w:val="0"/>
      <w:marBottom w:val="0"/>
      <w:divBdr>
        <w:top w:val="none" w:sz="0" w:space="0" w:color="auto"/>
        <w:left w:val="none" w:sz="0" w:space="0" w:color="auto"/>
        <w:bottom w:val="none" w:sz="0" w:space="0" w:color="auto"/>
        <w:right w:val="none" w:sz="0" w:space="0" w:color="auto"/>
      </w:divBdr>
      <w:divsChild>
        <w:div w:id="2043968689">
          <w:marLeft w:val="0"/>
          <w:marRight w:val="0"/>
          <w:marTop w:val="0"/>
          <w:marBottom w:val="0"/>
          <w:divBdr>
            <w:top w:val="none" w:sz="0" w:space="0" w:color="auto"/>
            <w:left w:val="none" w:sz="0" w:space="0" w:color="auto"/>
            <w:bottom w:val="none" w:sz="0" w:space="0" w:color="auto"/>
            <w:right w:val="none" w:sz="0" w:space="0" w:color="auto"/>
          </w:divBdr>
        </w:div>
        <w:div w:id="1215970092">
          <w:marLeft w:val="0"/>
          <w:marRight w:val="0"/>
          <w:marTop w:val="0"/>
          <w:marBottom w:val="0"/>
          <w:divBdr>
            <w:top w:val="none" w:sz="0" w:space="0" w:color="auto"/>
            <w:left w:val="none" w:sz="0" w:space="0" w:color="auto"/>
            <w:bottom w:val="none" w:sz="0" w:space="0" w:color="auto"/>
            <w:right w:val="none" w:sz="0" w:space="0" w:color="auto"/>
          </w:divBdr>
          <w:divsChild>
            <w:div w:id="1169369520">
              <w:marLeft w:val="0"/>
              <w:marRight w:val="0"/>
              <w:marTop w:val="0"/>
              <w:marBottom w:val="0"/>
              <w:divBdr>
                <w:top w:val="none" w:sz="0" w:space="0" w:color="auto"/>
                <w:left w:val="none" w:sz="0" w:space="0" w:color="auto"/>
                <w:bottom w:val="none" w:sz="0" w:space="0" w:color="auto"/>
                <w:right w:val="none" w:sz="0" w:space="0" w:color="auto"/>
              </w:divBdr>
            </w:div>
          </w:divsChild>
        </w:div>
        <w:div w:id="808783534">
          <w:marLeft w:val="0"/>
          <w:marRight w:val="0"/>
          <w:marTop w:val="0"/>
          <w:marBottom w:val="0"/>
          <w:divBdr>
            <w:top w:val="none" w:sz="0" w:space="0" w:color="auto"/>
            <w:left w:val="none" w:sz="0" w:space="0" w:color="auto"/>
            <w:bottom w:val="none" w:sz="0" w:space="0" w:color="auto"/>
            <w:right w:val="none" w:sz="0" w:space="0" w:color="auto"/>
          </w:divBdr>
          <w:divsChild>
            <w:div w:id="1914773064">
              <w:marLeft w:val="0"/>
              <w:marRight w:val="0"/>
              <w:marTop w:val="0"/>
              <w:marBottom w:val="0"/>
              <w:divBdr>
                <w:top w:val="none" w:sz="0" w:space="0" w:color="auto"/>
                <w:left w:val="none" w:sz="0" w:space="0" w:color="auto"/>
                <w:bottom w:val="none" w:sz="0" w:space="0" w:color="auto"/>
                <w:right w:val="none" w:sz="0" w:space="0" w:color="auto"/>
              </w:divBdr>
            </w:div>
          </w:divsChild>
        </w:div>
        <w:div w:id="737093545">
          <w:marLeft w:val="0"/>
          <w:marRight w:val="0"/>
          <w:marTop w:val="0"/>
          <w:marBottom w:val="0"/>
          <w:divBdr>
            <w:top w:val="none" w:sz="0" w:space="0" w:color="auto"/>
            <w:left w:val="none" w:sz="0" w:space="0" w:color="auto"/>
            <w:bottom w:val="none" w:sz="0" w:space="0" w:color="auto"/>
            <w:right w:val="none" w:sz="0" w:space="0" w:color="auto"/>
          </w:divBdr>
        </w:div>
        <w:div w:id="469785279">
          <w:marLeft w:val="0"/>
          <w:marRight w:val="0"/>
          <w:marTop w:val="0"/>
          <w:marBottom w:val="0"/>
          <w:divBdr>
            <w:top w:val="none" w:sz="0" w:space="0" w:color="auto"/>
            <w:left w:val="none" w:sz="0" w:space="0" w:color="auto"/>
            <w:bottom w:val="none" w:sz="0" w:space="0" w:color="auto"/>
            <w:right w:val="none" w:sz="0" w:space="0" w:color="auto"/>
          </w:divBdr>
        </w:div>
        <w:div w:id="1771504471">
          <w:marLeft w:val="0"/>
          <w:marRight w:val="0"/>
          <w:marTop w:val="0"/>
          <w:marBottom w:val="0"/>
          <w:divBdr>
            <w:top w:val="none" w:sz="0" w:space="0" w:color="auto"/>
            <w:left w:val="none" w:sz="0" w:space="0" w:color="auto"/>
            <w:bottom w:val="none" w:sz="0" w:space="0" w:color="auto"/>
            <w:right w:val="none" w:sz="0" w:space="0" w:color="auto"/>
          </w:divBdr>
        </w:div>
      </w:divsChild>
    </w:div>
    <w:div w:id="716320907">
      <w:bodyDiv w:val="1"/>
      <w:marLeft w:val="0"/>
      <w:marRight w:val="0"/>
      <w:marTop w:val="0"/>
      <w:marBottom w:val="0"/>
      <w:divBdr>
        <w:top w:val="none" w:sz="0" w:space="0" w:color="auto"/>
        <w:left w:val="none" w:sz="0" w:space="0" w:color="auto"/>
        <w:bottom w:val="none" w:sz="0" w:space="0" w:color="auto"/>
        <w:right w:val="none" w:sz="0" w:space="0" w:color="auto"/>
      </w:divBdr>
      <w:divsChild>
        <w:div w:id="891039512">
          <w:marLeft w:val="0"/>
          <w:marRight w:val="0"/>
          <w:marTop w:val="0"/>
          <w:marBottom w:val="0"/>
          <w:divBdr>
            <w:top w:val="none" w:sz="0" w:space="0" w:color="auto"/>
            <w:left w:val="none" w:sz="0" w:space="0" w:color="auto"/>
            <w:bottom w:val="none" w:sz="0" w:space="0" w:color="auto"/>
            <w:right w:val="none" w:sz="0" w:space="0" w:color="auto"/>
          </w:divBdr>
        </w:div>
        <w:div w:id="1082069986">
          <w:marLeft w:val="0"/>
          <w:marRight w:val="0"/>
          <w:marTop w:val="0"/>
          <w:marBottom w:val="0"/>
          <w:divBdr>
            <w:top w:val="none" w:sz="0" w:space="0" w:color="auto"/>
            <w:left w:val="none" w:sz="0" w:space="0" w:color="auto"/>
            <w:bottom w:val="none" w:sz="0" w:space="0" w:color="auto"/>
            <w:right w:val="none" w:sz="0" w:space="0" w:color="auto"/>
          </w:divBdr>
        </w:div>
        <w:div w:id="1690644228">
          <w:marLeft w:val="0"/>
          <w:marRight w:val="0"/>
          <w:marTop w:val="0"/>
          <w:marBottom w:val="0"/>
          <w:divBdr>
            <w:top w:val="none" w:sz="0" w:space="0" w:color="auto"/>
            <w:left w:val="none" w:sz="0" w:space="0" w:color="auto"/>
            <w:bottom w:val="none" w:sz="0" w:space="0" w:color="auto"/>
            <w:right w:val="none" w:sz="0" w:space="0" w:color="auto"/>
          </w:divBdr>
        </w:div>
        <w:div w:id="1430588471">
          <w:marLeft w:val="0"/>
          <w:marRight w:val="0"/>
          <w:marTop w:val="0"/>
          <w:marBottom w:val="0"/>
          <w:divBdr>
            <w:top w:val="none" w:sz="0" w:space="0" w:color="auto"/>
            <w:left w:val="none" w:sz="0" w:space="0" w:color="auto"/>
            <w:bottom w:val="none" w:sz="0" w:space="0" w:color="auto"/>
            <w:right w:val="none" w:sz="0" w:space="0" w:color="auto"/>
          </w:divBdr>
        </w:div>
        <w:div w:id="816649979">
          <w:marLeft w:val="0"/>
          <w:marRight w:val="0"/>
          <w:marTop w:val="0"/>
          <w:marBottom w:val="0"/>
          <w:divBdr>
            <w:top w:val="none" w:sz="0" w:space="0" w:color="auto"/>
            <w:left w:val="none" w:sz="0" w:space="0" w:color="auto"/>
            <w:bottom w:val="none" w:sz="0" w:space="0" w:color="auto"/>
            <w:right w:val="none" w:sz="0" w:space="0" w:color="auto"/>
          </w:divBdr>
        </w:div>
      </w:divsChild>
    </w:div>
    <w:div w:id="881400086">
      <w:bodyDiv w:val="1"/>
      <w:marLeft w:val="0"/>
      <w:marRight w:val="0"/>
      <w:marTop w:val="0"/>
      <w:marBottom w:val="0"/>
      <w:divBdr>
        <w:top w:val="none" w:sz="0" w:space="0" w:color="auto"/>
        <w:left w:val="none" w:sz="0" w:space="0" w:color="auto"/>
        <w:bottom w:val="none" w:sz="0" w:space="0" w:color="auto"/>
        <w:right w:val="none" w:sz="0" w:space="0" w:color="auto"/>
      </w:divBdr>
      <w:divsChild>
        <w:div w:id="1291395688">
          <w:marLeft w:val="0"/>
          <w:marRight w:val="0"/>
          <w:marTop w:val="0"/>
          <w:marBottom w:val="0"/>
          <w:divBdr>
            <w:top w:val="none" w:sz="0" w:space="0" w:color="auto"/>
            <w:left w:val="none" w:sz="0" w:space="0" w:color="auto"/>
            <w:bottom w:val="none" w:sz="0" w:space="0" w:color="auto"/>
            <w:right w:val="none" w:sz="0" w:space="0" w:color="auto"/>
          </w:divBdr>
        </w:div>
        <w:div w:id="2115438457">
          <w:marLeft w:val="0"/>
          <w:marRight w:val="0"/>
          <w:marTop w:val="0"/>
          <w:marBottom w:val="0"/>
          <w:divBdr>
            <w:top w:val="none" w:sz="0" w:space="0" w:color="auto"/>
            <w:left w:val="none" w:sz="0" w:space="0" w:color="auto"/>
            <w:bottom w:val="none" w:sz="0" w:space="0" w:color="auto"/>
            <w:right w:val="none" w:sz="0" w:space="0" w:color="auto"/>
          </w:divBdr>
        </w:div>
        <w:div w:id="1186867348">
          <w:marLeft w:val="0"/>
          <w:marRight w:val="0"/>
          <w:marTop w:val="0"/>
          <w:marBottom w:val="0"/>
          <w:divBdr>
            <w:top w:val="none" w:sz="0" w:space="0" w:color="auto"/>
            <w:left w:val="none" w:sz="0" w:space="0" w:color="auto"/>
            <w:bottom w:val="none" w:sz="0" w:space="0" w:color="auto"/>
            <w:right w:val="none" w:sz="0" w:space="0" w:color="auto"/>
          </w:divBdr>
        </w:div>
        <w:div w:id="1422139830">
          <w:marLeft w:val="0"/>
          <w:marRight w:val="0"/>
          <w:marTop w:val="0"/>
          <w:marBottom w:val="0"/>
          <w:divBdr>
            <w:top w:val="none" w:sz="0" w:space="0" w:color="auto"/>
            <w:left w:val="none" w:sz="0" w:space="0" w:color="auto"/>
            <w:bottom w:val="none" w:sz="0" w:space="0" w:color="auto"/>
            <w:right w:val="none" w:sz="0" w:space="0" w:color="auto"/>
          </w:divBdr>
        </w:div>
        <w:div w:id="1442340755">
          <w:marLeft w:val="0"/>
          <w:marRight w:val="0"/>
          <w:marTop w:val="0"/>
          <w:marBottom w:val="0"/>
          <w:divBdr>
            <w:top w:val="none" w:sz="0" w:space="0" w:color="auto"/>
            <w:left w:val="none" w:sz="0" w:space="0" w:color="auto"/>
            <w:bottom w:val="none" w:sz="0" w:space="0" w:color="auto"/>
            <w:right w:val="none" w:sz="0" w:space="0" w:color="auto"/>
          </w:divBdr>
        </w:div>
      </w:divsChild>
    </w:div>
    <w:div w:id="1216626905">
      <w:bodyDiv w:val="1"/>
      <w:marLeft w:val="0"/>
      <w:marRight w:val="0"/>
      <w:marTop w:val="0"/>
      <w:marBottom w:val="0"/>
      <w:divBdr>
        <w:top w:val="none" w:sz="0" w:space="0" w:color="auto"/>
        <w:left w:val="none" w:sz="0" w:space="0" w:color="auto"/>
        <w:bottom w:val="none" w:sz="0" w:space="0" w:color="auto"/>
        <w:right w:val="none" w:sz="0" w:space="0" w:color="auto"/>
      </w:divBdr>
    </w:div>
    <w:div w:id="1597131678">
      <w:bodyDiv w:val="1"/>
      <w:marLeft w:val="0"/>
      <w:marRight w:val="0"/>
      <w:marTop w:val="0"/>
      <w:marBottom w:val="0"/>
      <w:divBdr>
        <w:top w:val="none" w:sz="0" w:space="0" w:color="auto"/>
        <w:left w:val="none" w:sz="0" w:space="0" w:color="auto"/>
        <w:bottom w:val="none" w:sz="0" w:space="0" w:color="auto"/>
        <w:right w:val="none" w:sz="0" w:space="0" w:color="auto"/>
      </w:divBdr>
      <w:divsChild>
        <w:div w:id="81950917">
          <w:marLeft w:val="0"/>
          <w:marRight w:val="0"/>
          <w:marTop w:val="0"/>
          <w:marBottom w:val="0"/>
          <w:divBdr>
            <w:top w:val="none" w:sz="0" w:space="0" w:color="auto"/>
            <w:left w:val="none" w:sz="0" w:space="0" w:color="auto"/>
            <w:bottom w:val="none" w:sz="0" w:space="0" w:color="auto"/>
            <w:right w:val="none" w:sz="0" w:space="0" w:color="auto"/>
          </w:divBdr>
        </w:div>
        <w:div w:id="1118261869">
          <w:marLeft w:val="0"/>
          <w:marRight w:val="0"/>
          <w:marTop w:val="0"/>
          <w:marBottom w:val="0"/>
          <w:divBdr>
            <w:top w:val="none" w:sz="0" w:space="0" w:color="auto"/>
            <w:left w:val="none" w:sz="0" w:space="0" w:color="auto"/>
            <w:bottom w:val="none" w:sz="0" w:space="0" w:color="auto"/>
            <w:right w:val="none" w:sz="0" w:space="0" w:color="auto"/>
          </w:divBdr>
        </w:div>
        <w:div w:id="1350641862">
          <w:marLeft w:val="0"/>
          <w:marRight w:val="0"/>
          <w:marTop w:val="0"/>
          <w:marBottom w:val="0"/>
          <w:divBdr>
            <w:top w:val="none" w:sz="0" w:space="0" w:color="auto"/>
            <w:left w:val="none" w:sz="0" w:space="0" w:color="auto"/>
            <w:bottom w:val="none" w:sz="0" w:space="0" w:color="auto"/>
            <w:right w:val="none" w:sz="0" w:space="0" w:color="auto"/>
          </w:divBdr>
        </w:div>
        <w:div w:id="974800860">
          <w:marLeft w:val="0"/>
          <w:marRight w:val="0"/>
          <w:marTop w:val="0"/>
          <w:marBottom w:val="0"/>
          <w:divBdr>
            <w:top w:val="none" w:sz="0" w:space="0" w:color="auto"/>
            <w:left w:val="none" w:sz="0" w:space="0" w:color="auto"/>
            <w:bottom w:val="none" w:sz="0" w:space="0" w:color="auto"/>
            <w:right w:val="none" w:sz="0" w:space="0" w:color="auto"/>
          </w:divBdr>
        </w:div>
      </w:divsChild>
    </w:div>
    <w:div w:id="1814835241">
      <w:bodyDiv w:val="1"/>
      <w:marLeft w:val="0"/>
      <w:marRight w:val="0"/>
      <w:marTop w:val="0"/>
      <w:marBottom w:val="0"/>
      <w:divBdr>
        <w:top w:val="none" w:sz="0" w:space="0" w:color="auto"/>
        <w:left w:val="none" w:sz="0" w:space="0" w:color="auto"/>
        <w:bottom w:val="none" w:sz="0" w:space="0" w:color="auto"/>
        <w:right w:val="none" w:sz="0" w:space="0" w:color="auto"/>
      </w:divBdr>
      <w:divsChild>
        <w:div w:id="486552246">
          <w:marLeft w:val="0"/>
          <w:marRight w:val="0"/>
          <w:marTop w:val="0"/>
          <w:marBottom w:val="0"/>
          <w:divBdr>
            <w:top w:val="none" w:sz="0" w:space="0" w:color="auto"/>
            <w:left w:val="none" w:sz="0" w:space="0" w:color="auto"/>
            <w:bottom w:val="none" w:sz="0" w:space="0" w:color="auto"/>
            <w:right w:val="none" w:sz="0" w:space="0" w:color="auto"/>
          </w:divBdr>
        </w:div>
        <w:div w:id="1209493475">
          <w:marLeft w:val="0"/>
          <w:marRight w:val="0"/>
          <w:marTop w:val="0"/>
          <w:marBottom w:val="0"/>
          <w:divBdr>
            <w:top w:val="none" w:sz="0" w:space="0" w:color="auto"/>
            <w:left w:val="none" w:sz="0" w:space="0" w:color="auto"/>
            <w:bottom w:val="none" w:sz="0" w:space="0" w:color="auto"/>
            <w:right w:val="none" w:sz="0" w:space="0" w:color="auto"/>
          </w:divBdr>
          <w:divsChild>
            <w:div w:id="2089770069">
              <w:marLeft w:val="0"/>
              <w:marRight w:val="0"/>
              <w:marTop w:val="0"/>
              <w:marBottom w:val="0"/>
              <w:divBdr>
                <w:top w:val="none" w:sz="0" w:space="0" w:color="auto"/>
                <w:left w:val="none" w:sz="0" w:space="0" w:color="auto"/>
                <w:bottom w:val="none" w:sz="0" w:space="0" w:color="auto"/>
                <w:right w:val="none" w:sz="0" w:space="0" w:color="auto"/>
              </w:divBdr>
            </w:div>
          </w:divsChild>
        </w:div>
        <w:div w:id="1894929793">
          <w:marLeft w:val="0"/>
          <w:marRight w:val="0"/>
          <w:marTop w:val="0"/>
          <w:marBottom w:val="0"/>
          <w:divBdr>
            <w:top w:val="none" w:sz="0" w:space="0" w:color="auto"/>
            <w:left w:val="none" w:sz="0" w:space="0" w:color="auto"/>
            <w:bottom w:val="none" w:sz="0" w:space="0" w:color="auto"/>
            <w:right w:val="none" w:sz="0" w:space="0" w:color="auto"/>
          </w:divBdr>
          <w:divsChild>
            <w:div w:id="1439596396">
              <w:marLeft w:val="0"/>
              <w:marRight w:val="0"/>
              <w:marTop w:val="0"/>
              <w:marBottom w:val="0"/>
              <w:divBdr>
                <w:top w:val="none" w:sz="0" w:space="0" w:color="auto"/>
                <w:left w:val="none" w:sz="0" w:space="0" w:color="auto"/>
                <w:bottom w:val="none" w:sz="0" w:space="0" w:color="auto"/>
                <w:right w:val="none" w:sz="0" w:space="0" w:color="auto"/>
              </w:divBdr>
            </w:div>
          </w:divsChild>
        </w:div>
        <w:div w:id="1313677247">
          <w:marLeft w:val="0"/>
          <w:marRight w:val="0"/>
          <w:marTop w:val="0"/>
          <w:marBottom w:val="0"/>
          <w:divBdr>
            <w:top w:val="none" w:sz="0" w:space="0" w:color="auto"/>
            <w:left w:val="none" w:sz="0" w:space="0" w:color="auto"/>
            <w:bottom w:val="none" w:sz="0" w:space="0" w:color="auto"/>
            <w:right w:val="none" w:sz="0" w:space="0" w:color="auto"/>
          </w:divBdr>
        </w:div>
        <w:div w:id="1719352254">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sChild>
    </w:div>
    <w:div w:id="2036886360">
      <w:bodyDiv w:val="1"/>
      <w:marLeft w:val="0"/>
      <w:marRight w:val="0"/>
      <w:marTop w:val="0"/>
      <w:marBottom w:val="0"/>
      <w:divBdr>
        <w:top w:val="none" w:sz="0" w:space="0" w:color="auto"/>
        <w:left w:val="none" w:sz="0" w:space="0" w:color="auto"/>
        <w:bottom w:val="none" w:sz="0" w:space="0" w:color="auto"/>
        <w:right w:val="none" w:sz="0" w:space="0" w:color="auto"/>
      </w:divBdr>
      <w:divsChild>
        <w:div w:id="1588076284">
          <w:marLeft w:val="0"/>
          <w:marRight w:val="0"/>
          <w:marTop w:val="0"/>
          <w:marBottom w:val="0"/>
          <w:divBdr>
            <w:top w:val="none" w:sz="0" w:space="0" w:color="auto"/>
            <w:left w:val="none" w:sz="0" w:space="0" w:color="auto"/>
            <w:bottom w:val="none" w:sz="0" w:space="0" w:color="auto"/>
            <w:right w:val="none" w:sz="0" w:space="0" w:color="auto"/>
          </w:divBdr>
        </w:div>
        <w:div w:id="1129931420">
          <w:marLeft w:val="0"/>
          <w:marRight w:val="0"/>
          <w:marTop w:val="0"/>
          <w:marBottom w:val="0"/>
          <w:divBdr>
            <w:top w:val="none" w:sz="0" w:space="0" w:color="auto"/>
            <w:left w:val="none" w:sz="0" w:space="0" w:color="auto"/>
            <w:bottom w:val="none" w:sz="0" w:space="0" w:color="auto"/>
            <w:right w:val="none" w:sz="0" w:space="0" w:color="auto"/>
          </w:divBdr>
        </w:div>
        <w:div w:id="445776808">
          <w:marLeft w:val="0"/>
          <w:marRight w:val="0"/>
          <w:marTop w:val="0"/>
          <w:marBottom w:val="0"/>
          <w:divBdr>
            <w:top w:val="none" w:sz="0" w:space="0" w:color="auto"/>
            <w:left w:val="none" w:sz="0" w:space="0" w:color="auto"/>
            <w:bottom w:val="none" w:sz="0" w:space="0" w:color="auto"/>
            <w:right w:val="none" w:sz="0" w:space="0" w:color="auto"/>
          </w:divBdr>
        </w:div>
        <w:div w:id="147124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csj.edu/SpecialServices-site/Gloucester-site/Pages/Student-Profile-Form.aspx" TargetMode="External"/><Relationship Id="rId18" Type="http://schemas.openxmlformats.org/officeDocument/2006/relationships/hyperlink" Target="mailto:ajones@rcsj.edu"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mailto:wleonard@rcsj.edu" TargetMode="External"/><Relationship Id="rId7" Type="http://schemas.openxmlformats.org/officeDocument/2006/relationships/endnotes" Target="endnotes.xml"/><Relationship Id="rId12" Type="http://schemas.openxmlformats.org/officeDocument/2006/relationships/hyperlink" Target="http://www.rcsj.edu/SpecialServices/gloucester" TargetMode="External"/><Relationship Id="rId17" Type="http://schemas.openxmlformats.org/officeDocument/2006/relationships/hyperlink" Target="https://www.rcsj.edu/SpecialServices-site/Gloucester-site/Pages/Assistive-Technology.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csj.edu/SpecialServices-site/Gloucester-site/Pages/Placement-Testing.aspx" TargetMode="External"/><Relationship Id="rId20" Type="http://schemas.openxmlformats.org/officeDocument/2006/relationships/hyperlink" Target="mailto:lbriddell@rcsj.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ook@rcsj.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csj.edu/SpecialServices-site/Gloucester-site/Pages/Student-Profile-Form.aspx"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mailto:ajones@rcsj.edu" TargetMode="External"/><Relationship Id="rId19" Type="http://schemas.openxmlformats.org/officeDocument/2006/relationships/hyperlink" Target="mailto:jryder@rcsj.edu" TargetMode="External"/><Relationship Id="rId4" Type="http://schemas.openxmlformats.org/officeDocument/2006/relationships/settings" Target="settings.xml"/><Relationship Id="rId9" Type="http://schemas.openxmlformats.org/officeDocument/2006/relationships/hyperlink" Target="http://www.rcgc.bncollege.com/" TargetMode="External"/><Relationship Id="rId14" Type="http://schemas.openxmlformats.org/officeDocument/2006/relationships/hyperlink" Target="https://www.rcsj.edu/SpecialServices-site/Gloucester-site/Pages/Special-Educations-Records-Release-Form.aspx" TargetMode="External"/><Relationship Id="rId22" Type="http://schemas.openxmlformats.org/officeDocument/2006/relationships/hyperlink" Target="https://www.centerffs.org/serv"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FC5E356B5A9D6498D14E07932EA717B" ma:contentTypeVersion="6" ma:contentTypeDescription="Upload an image." ma:contentTypeScope="" ma:versionID="c503e1c6f875797a60f56494fbb9e3bb">
  <xsd:schema xmlns:xsd="http://www.w3.org/2001/XMLSchema" xmlns:xs="http://www.w3.org/2001/XMLSchema" xmlns:p="http://schemas.microsoft.com/office/2006/metadata/properties" xmlns:ns1="http://schemas.microsoft.com/sharepoint/v3" xmlns:ns2="C8F66396-A356-4C3D-B83C-F4B6BD0CEBFC" xmlns:ns3="http://schemas.microsoft.com/sharepoint/v3/fields" targetNamespace="http://schemas.microsoft.com/office/2006/metadata/properties" ma:root="true" ma:fieldsID="0744e5d2965c6247a0700f97be6daf6a" ns1:_="" ns2:_="" ns3:_="">
    <xsd:import namespace="http://schemas.microsoft.com/sharepoint/v3"/>
    <xsd:import namespace="C8F66396-A356-4C3D-B83C-F4B6BD0CEBF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F66396-A356-4C3D-B83C-F4B6BD0CEBF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C8F66396-A356-4C3D-B83C-F4B6BD0CEBFC"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EDBCE69D-CFF5-5849-9E30-64916B78C0B1}">
  <ds:schemaRefs>
    <ds:schemaRef ds:uri="http://schemas.openxmlformats.org/officeDocument/2006/bibliography"/>
  </ds:schemaRefs>
</ds:datastoreItem>
</file>

<file path=customXml/itemProps2.xml><?xml version="1.0" encoding="utf-8"?>
<ds:datastoreItem xmlns:ds="http://schemas.openxmlformats.org/officeDocument/2006/customXml" ds:itemID="{560EA2FD-7628-4DF0-A2CD-79C40FAE16D1}"/>
</file>

<file path=customXml/itemProps3.xml><?xml version="1.0" encoding="utf-8"?>
<ds:datastoreItem xmlns:ds="http://schemas.openxmlformats.org/officeDocument/2006/customXml" ds:itemID="{827B6D77-A0DB-4D95-851E-D5F99FD3E462}"/>
</file>

<file path=customXml/itemProps4.xml><?xml version="1.0" encoding="utf-8"?>
<ds:datastoreItem xmlns:ds="http://schemas.openxmlformats.org/officeDocument/2006/customXml" ds:itemID="{6C58AEAB-3C50-48F4-B4A4-DC8DD601DC10}"/>
</file>

<file path=docProps/app.xml><?xml version="1.0" encoding="utf-8"?>
<Properties xmlns="http://schemas.openxmlformats.org/officeDocument/2006/extended-properties" xmlns:vt="http://schemas.openxmlformats.org/officeDocument/2006/docPropsVTypes">
  <Template>Normal.dotm</Template>
  <TotalTime>13</TotalTime>
  <Pages>9</Pages>
  <Words>2462</Words>
  <Characters>14040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Rowan College at Gloucester County</Company>
  <LinksUpToDate>false</LinksUpToDate>
  <CharactersWithSpaces>16470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Hoffman</dc:creator>
  <cp:keywords/>
  <dc:description/>
  <cp:lastModifiedBy>Cadet, Perpetue</cp:lastModifiedBy>
  <cp:revision>7</cp:revision>
  <cp:lastPrinted>2018-07-16T15:10:00Z</cp:lastPrinted>
  <dcterms:created xsi:type="dcterms:W3CDTF">2019-01-22T16:25:00Z</dcterms:created>
  <dcterms:modified xsi:type="dcterms:W3CDTF">2020-04-28T12:34:00Z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0x0101009148F5A04DDD49CBA7127AADA5FB792B00AADE34325A8B49CDA8BB4DB53328F214002FC5E356B5A9D6498D14E07932EA717B</vt:lpwstr>
  </property>
</Properties>
</file>