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120AC637" w:rsidR="001A18DC" w:rsidRPr="00823C95" w:rsidRDefault="00E3319C" w:rsidP="001A18DC">
      <w:pPr>
        <w:pStyle w:val="Header"/>
        <w:jc w:val="center"/>
        <w:rPr>
          <w:rFonts w:cs="Arial"/>
          <w:szCs w:val="22"/>
        </w:rPr>
      </w:pPr>
      <w:r>
        <w:rPr>
          <w:rFonts w:cs="Arial"/>
          <w:noProof/>
          <w:szCs w:val="22"/>
        </w:rPr>
        <w:drawing>
          <wp:inline distT="0" distB="0" distL="0" distR="0" wp14:anchorId="4262E2CA" wp14:editId="7055EEDF">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21EF9CEF" w:rsidR="201BECFA" w:rsidRPr="00823C95" w:rsidRDefault="003152C4" w:rsidP="201BECFA">
      <w:pPr>
        <w:pStyle w:val="Heading1"/>
        <w:jc w:val="left"/>
        <w:rPr>
          <w:rFonts w:cs="Arial"/>
        </w:rPr>
      </w:pPr>
      <w:r>
        <w:rPr>
          <w:rFonts w:cs="Arial"/>
        </w:rPr>
        <w:t>CGA</w:t>
      </w:r>
      <w:r w:rsidR="00E363E0">
        <w:rPr>
          <w:rFonts w:cs="Arial"/>
        </w:rPr>
        <w:t xml:space="preserve"> 218</w:t>
      </w:r>
      <w:r w:rsidR="1728BCD8" w:rsidRPr="00823C95">
        <w:rPr>
          <w:rFonts w:cs="Arial"/>
        </w:rPr>
        <w:t xml:space="preserve">: </w:t>
      </w:r>
      <w:r w:rsidR="00E363E0">
        <w:rPr>
          <w:rFonts w:cs="Arial"/>
        </w:rPr>
        <w:t>Game and Interactive Authoring</w:t>
      </w:r>
    </w:p>
    <w:p w14:paraId="1D7C6BBF" w14:textId="39F62032" w:rsidR="001A18DC" w:rsidRPr="00823C95" w:rsidRDefault="1728BCD8" w:rsidP="004C5523">
      <w:pPr>
        <w:rPr>
          <w:rFonts w:cs="Arial"/>
        </w:rPr>
      </w:pPr>
      <w:r w:rsidRPr="00823C95">
        <w:rPr>
          <w:rFonts w:cs="Arial"/>
        </w:rPr>
        <w:t>Syllabus</w:t>
      </w:r>
    </w:p>
    <w:p w14:paraId="39B94899" w14:textId="5F74A336" w:rsidR="00312EAA" w:rsidRDefault="1728BCD8" w:rsidP="00312EAA">
      <w:pPr>
        <w:rPr>
          <w:rFonts w:cs="Arial"/>
        </w:rPr>
      </w:pPr>
      <w:r w:rsidRPr="00823C95">
        <w:rPr>
          <w:rFonts w:cs="Arial"/>
        </w:rPr>
        <w:t>Lecture Hours/</w:t>
      </w:r>
      <w:r w:rsidR="005A59B2">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542AF2E0" w14:textId="69A261CF" w:rsidR="009E2C2B" w:rsidRDefault="1728BCD8" w:rsidP="00EE4CBF">
      <w:pPr>
        <w:rPr>
          <w:rFonts w:cs="Arial"/>
          <w:i/>
          <w:iCs/>
        </w:rPr>
      </w:pPr>
      <w:r w:rsidRPr="00823C95">
        <w:rPr>
          <w:rFonts w:cs="Arial"/>
          <w:i/>
          <w:iCs/>
        </w:rPr>
        <w:t xml:space="preserve">Prerequisite: </w:t>
      </w:r>
      <w:r w:rsidR="00E363E0">
        <w:rPr>
          <w:rFonts w:cs="Arial"/>
          <w:i/>
          <w:iCs/>
        </w:rPr>
        <w:t>CGA 115</w:t>
      </w:r>
      <w:r w:rsidRPr="00823C95">
        <w:rPr>
          <w:rFonts w:cs="Arial"/>
          <w:i/>
          <w:iCs/>
        </w:rPr>
        <w:t xml:space="preserve"> – </w:t>
      </w:r>
      <w:r w:rsidR="00E363E0">
        <w:rPr>
          <w:rFonts w:cs="Arial"/>
          <w:i/>
          <w:iCs/>
        </w:rPr>
        <w:t>Foundations of Computer Graphic Arts</w:t>
      </w:r>
      <w:r w:rsidR="003152C4">
        <w:rPr>
          <w:rFonts w:cs="Arial"/>
          <w:i/>
          <w:iCs/>
        </w:rPr>
        <w:t xml:space="preserve"> &amp; </w:t>
      </w:r>
      <w:r w:rsidR="00E363E0">
        <w:rPr>
          <w:rFonts w:cs="Arial"/>
          <w:i/>
          <w:iCs/>
        </w:rPr>
        <w:t>CGA 118</w:t>
      </w:r>
      <w:r w:rsidR="003152C4">
        <w:rPr>
          <w:rFonts w:cs="Arial"/>
          <w:i/>
          <w:iCs/>
        </w:rPr>
        <w:t xml:space="preserve"> </w:t>
      </w:r>
      <w:r w:rsidR="00541700">
        <w:rPr>
          <w:rFonts w:cs="Arial"/>
          <w:i/>
          <w:iCs/>
        </w:rPr>
        <w:t>–</w:t>
      </w:r>
      <w:r w:rsidR="003152C4">
        <w:rPr>
          <w:rFonts w:cs="Arial"/>
          <w:i/>
          <w:iCs/>
        </w:rPr>
        <w:t xml:space="preserve"> </w:t>
      </w:r>
      <w:r w:rsidR="00541700">
        <w:rPr>
          <w:rFonts w:cs="Arial"/>
          <w:i/>
          <w:iCs/>
        </w:rPr>
        <w:t xml:space="preserve">Introduction to </w:t>
      </w:r>
      <w:r w:rsidR="00E363E0">
        <w:rPr>
          <w:rFonts w:cs="Arial"/>
          <w:i/>
          <w:iCs/>
        </w:rPr>
        <w:t>Animation</w:t>
      </w:r>
    </w:p>
    <w:p w14:paraId="1B942812" w14:textId="77777777" w:rsidR="00E363E0" w:rsidRPr="002554C9" w:rsidRDefault="00E363E0" w:rsidP="00E363E0">
      <w:pPr>
        <w:spacing w:after="0" w:line="240" w:lineRule="auto"/>
        <w:rPr>
          <w:rFonts w:cs="Arial"/>
        </w:rPr>
      </w:pPr>
      <w:r w:rsidRPr="002554C9">
        <w:rPr>
          <w:rFonts w:cs="Arial"/>
        </w:rPr>
        <w:t>This course introduces advanced techniques of authoring games and interactive design projects. Students learn advanced tools and begin to use professional design tools to design prototype game and interactive products as well as the application of interface design principles. Students complete projects that demonstrate the use the skills and techniques learned in this class.</w:t>
      </w:r>
    </w:p>
    <w:p w14:paraId="42EC1847" w14:textId="6E1EEF29" w:rsidR="001A18DC" w:rsidRPr="00EE4CBF" w:rsidRDefault="1728BCD8" w:rsidP="00EE4CBF">
      <w:pPr>
        <w:rPr>
          <w:b/>
        </w:rPr>
      </w:pPr>
      <w:r w:rsidRPr="00EE4CBF">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D77C3E">
      <w:pPr>
        <w:pStyle w:val="ListParagraph"/>
        <w:numPr>
          <w:ilvl w:val="0"/>
          <w:numId w:val="5"/>
        </w:numPr>
        <w:rPr>
          <w:rFonts w:cs="Arial"/>
        </w:rPr>
      </w:pPr>
      <w:r w:rsidRPr="00823C95">
        <w:rPr>
          <w:rFonts w:cs="Arial"/>
        </w:rPr>
        <w:t>Exams</w:t>
      </w:r>
    </w:p>
    <w:p w14:paraId="34F52840" w14:textId="43A52FCC" w:rsidR="00BC4D23" w:rsidRPr="00823C95" w:rsidRDefault="1728BCD8" w:rsidP="00D77C3E">
      <w:pPr>
        <w:pStyle w:val="ListParagraph"/>
        <w:numPr>
          <w:ilvl w:val="0"/>
          <w:numId w:val="5"/>
        </w:numPr>
        <w:rPr>
          <w:rFonts w:cs="Arial"/>
        </w:rPr>
      </w:pPr>
      <w:r w:rsidRPr="00823C95">
        <w:rPr>
          <w:rFonts w:cs="Arial"/>
        </w:rPr>
        <w:t>Quizzes</w:t>
      </w:r>
    </w:p>
    <w:p w14:paraId="332779EE" w14:textId="475BD807" w:rsidR="00BC4D23" w:rsidRPr="00823C95" w:rsidRDefault="1728BCD8" w:rsidP="00D77C3E">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D77C3E">
      <w:pPr>
        <w:pStyle w:val="ListParagraph"/>
        <w:numPr>
          <w:ilvl w:val="0"/>
          <w:numId w:val="5"/>
        </w:numPr>
        <w:rPr>
          <w:rFonts w:cs="Arial"/>
        </w:rPr>
      </w:pPr>
      <w:r w:rsidRPr="00823C95">
        <w:rPr>
          <w:rFonts w:cs="Arial"/>
        </w:rPr>
        <w:t>Essays</w:t>
      </w:r>
    </w:p>
    <w:p w14:paraId="4178B26E" w14:textId="6D8DC4CA" w:rsidR="00BC4D23" w:rsidRPr="00823C95" w:rsidRDefault="1728BCD8" w:rsidP="00D77C3E">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D77C3E">
      <w:pPr>
        <w:pStyle w:val="ListParagraph"/>
        <w:numPr>
          <w:ilvl w:val="0"/>
          <w:numId w:val="5"/>
        </w:numPr>
        <w:rPr>
          <w:rFonts w:cs="Arial"/>
        </w:rPr>
      </w:pPr>
      <w:r w:rsidRPr="00823C95">
        <w:rPr>
          <w:rFonts w:cs="Arial"/>
        </w:rPr>
        <w:t>Group Discussions</w:t>
      </w:r>
    </w:p>
    <w:p w14:paraId="012D10B0" w14:textId="320DF8BA" w:rsidR="00BC4D23" w:rsidRPr="00823C95" w:rsidRDefault="1728BCD8" w:rsidP="00D77C3E">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232F04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r w:rsidR="00CE3A42">
        <w:rPr>
          <w:rFonts w:cs="Arial"/>
        </w:rPr>
        <w:br/>
      </w:r>
    </w:p>
    <w:p w14:paraId="61895DA6" w14:textId="4DEA5415"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C551FD">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7F1132C5"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CE3A42">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12BD6C36" w:rsidR="00976284" w:rsidRPr="00823C95" w:rsidRDefault="00E363E0" w:rsidP="00976284">
      <w:pPr>
        <w:pStyle w:val="Heading2"/>
      </w:pPr>
      <w:r>
        <w:t>CGA 218</w:t>
      </w:r>
      <w:r w:rsidR="1728BCD8" w:rsidRPr="00823C95">
        <w:t xml:space="preserve"> Core Competencies</w:t>
      </w:r>
    </w:p>
    <w:p w14:paraId="3AB3BC49" w14:textId="0D3810BA"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CE3A42">
        <w:rPr>
          <w:rFonts w:cs="Arial"/>
        </w:rPr>
        <w:t>RCSJ</w:t>
      </w:r>
      <w:r w:rsidRPr="00823C95">
        <w:rPr>
          <w:rFonts w:cs="Arial"/>
        </w:rPr>
        <w:t>’s Core Competencies:</w:t>
      </w:r>
    </w:p>
    <w:p w14:paraId="2542E534" w14:textId="77777777" w:rsidR="00312EAA" w:rsidRPr="00312EAA" w:rsidRDefault="00312EAA" w:rsidP="00D77C3E">
      <w:pPr>
        <w:pStyle w:val="ListParagraph"/>
        <w:numPr>
          <w:ilvl w:val="0"/>
          <w:numId w:val="6"/>
        </w:numPr>
        <w:spacing w:before="0" w:after="160" w:line="259" w:lineRule="auto"/>
        <w:rPr>
          <w:rFonts w:cs="Arial"/>
        </w:rPr>
      </w:pPr>
      <w:r w:rsidRPr="00312EAA">
        <w:rPr>
          <w:rFonts w:cs="Arial"/>
        </w:rPr>
        <w:t>Technological Competency</w:t>
      </w:r>
    </w:p>
    <w:p w14:paraId="125FC566" w14:textId="23900A3D" w:rsidR="00312EAA" w:rsidRDefault="00312EAA" w:rsidP="00D77C3E">
      <w:pPr>
        <w:pStyle w:val="ListParagraph"/>
        <w:numPr>
          <w:ilvl w:val="0"/>
          <w:numId w:val="6"/>
        </w:numPr>
        <w:spacing w:before="0" w:after="160" w:line="259" w:lineRule="auto"/>
        <w:rPr>
          <w:rFonts w:cs="Arial"/>
        </w:rPr>
      </w:pPr>
      <w:r w:rsidRPr="00312EAA">
        <w:rPr>
          <w:rFonts w:cs="Arial"/>
        </w:rPr>
        <w:t>Humanistic Perspective</w:t>
      </w:r>
    </w:p>
    <w:p w14:paraId="67E59775" w14:textId="51FC8216" w:rsidR="00A5693B" w:rsidRPr="00312EAA" w:rsidRDefault="00A5693B" w:rsidP="00D77C3E">
      <w:pPr>
        <w:pStyle w:val="ListParagraph"/>
        <w:numPr>
          <w:ilvl w:val="0"/>
          <w:numId w:val="6"/>
        </w:numPr>
        <w:spacing w:before="0" w:after="160" w:line="259" w:lineRule="auto"/>
        <w:rPr>
          <w:rFonts w:cs="Arial"/>
        </w:rPr>
      </w:pPr>
      <w:r>
        <w:rPr>
          <w:rFonts w:cs="Arial"/>
        </w:rPr>
        <w:t>Information Literacy</w:t>
      </w:r>
    </w:p>
    <w:p w14:paraId="63AC2DF3" w14:textId="18699341" w:rsidR="00466CC2" w:rsidRPr="00823C95" w:rsidRDefault="5BB833A8" w:rsidP="00D77C3E">
      <w:pPr>
        <w:pStyle w:val="ListParagraph"/>
        <w:numPr>
          <w:ilvl w:val="0"/>
          <w:numId w:val="6"/>
        </w:numPr>
        <w:spacing w:before="0" w:after="160" w:line="259" w:lineRule="auto"/>
        <w:rPr>
          <w:rFonts w:cs="Arial"/>
        </w:rPr>
      </w:pPr>
      <w:r w:rsidRPr="00823C95">
        <w:rPr>
          <w:rFonts w:eastAsia="Arial" w:cs="Arial"/>
        </w:rPr>
        <w:br w:type="page"/>
      </w:r>
    </w:p>
    <w:p w14:paraId="6D9E4B82" w14:textId="41B47EB8" w:rsidR="000E0A74" w:rsidRPr="00823C95" w:rsidRDefault="1728BCD8" w:rsidP="000E0A74">
      <w:pPr>
        <w:pStyle w:val="Heading1"/>
        <w:rPr>
          <w:rFonts w:cs="Arial"/>
        </w:rPr>
      </w:pPr>
      <w:r w:rsidRPr="00823C95">
        <w:rPr>
          <w:rFonts w:cs="Arial"/>
        </w:rPr>
        <w:lastRenderedPageBreak/>
        <w:t xml:space="preserve">Student Learning Outcomes: </w:t>
      </w:r>
      <w:r w:rsidR="00E363E0">
        <w:rPr>
          <w:rFonts w:cs="Arial"/>
        </w:rPr>
        <w:t>Game and Interactive Authoring</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641DB7EF" w:rsidR="201BECFA" w:rsidRPr="00823C95" w:rsidRDefault="000E0A74" w:rsidP="001D059A">
            <w:pPr>
              <w:pStyle w:val="Heading2"/>
              <w:jc w:val="center"/>
              <w:outlineLvl w:val="1"/>
            </w:pPr>
            <w:r w:rsidRPr="00823C95">
              <w:t xml:space="preserve">Successful completion of </w:t>
            </w:r>
            <w:r w:rsidR="00E363E0">
              <w:t>CGA 218</w:t>
            </w:r>
            <w:r w:rsidR="00312EAA">
              <w:t xml:space="preserve"> </w:t>
            </w:r>
            <w:r w:rsidRPr="00823C95">
              <w:t>will help students:</w:t>
            </w:r>
            <w:r w:rsidR="1728BCD8" w:rsidRPr="00823C95">
              <w:t xml:space="preserve"> </w:t>
            </w:r>
          </w:p>
        </w:tc>
        <w:tc>
          <w:tcPr>
            <w:tcW w:w="2160" w:type="dxa"/>
          </w:tcPr>
          <w:p w14:paraId="0ADAEF12" w14:textId="36FC0C4B" w:rsidR="005B4347" w:rsidRPr="00823C95" w:rsidRDefault="00CE3A42"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1728BCD8">
        <w:trPr>
          <w:trHeight w:val="1178"/>
          <w:tblHeader/>
        </w:trPr>
        <w:tc>
          <w:tcPr>
            <w:tcW w:w="5850" w:type="dxa"/>
          </w:tcPr>
          <w:p w14:paraId="5310D97B" w14:textId="20C53995" w:rsidR="00E363E0" w:rsidRPr="002554C9" w:rsidRDefault="00E363E0" w:rsidP="00E363E0">
            <w:pPr>
              <w:spacing w:after="0" w:line="240" w:lineRule="auto"/>
              <w:rPr>
                <w:rFonts w:cs="Arial"/>
              </w:rPr>
            </w:pPr>
            <w:r>
              <w:rPr>
                <w:rFonts w:cs="Arial"/>
              </w:rPr>
              <w:t>D</w:t>
            </w:r>
            <w:r w:rsidRPr="002554C9">
              <w:rPr>
                <w:rFonts w:cs="Arial"/>
              </w:rPr>
              <w:t>emonstrate advanced knowledge of creating interactive game projects through hands on project development</w:t>
            </w:r>
          </w:p>
          <w:p w14:paraId="5B66129B" w14:textId="43FB1386" w:rsidR="004A5FD9" w:rsidRPr="00823C95" w:rsidRDefault="004A5FD9" w:rsidP="00CB3FD0">
            <w:pPr>
              <w:rPr>
                <w:rFonts w:cs="Arial"/>
              </w:rPr>
            </w:pP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75E337F3" w14:textId="77777777" w:rsidR="004A5FD9" w:rsidRDefault="0027607B" w:rsidP="00CB3FD0">
            <w:pPr>
              <w:rPr>
                <w:rFonts w:cs="Arial"/>
              </w:rPr>
            </w:pPr>
            <w:r w:rsidRPr="00823C95">
              <w:rPr>
                <w:rFonts w:cs="Arial"/>
              </w:rPr>
              <w:t>Humanistic Perspective</w:t>
            </w:r>
          </w:p>
          <w:p w14:paraId="75E4B526" w14:textId="70C639E5" w:rsidR="00A5693B" w:rsidRPr="00823C95" w:rsidRDefault="00A5693B" w:rsidP="00CB3FD0">
            <w:pPr>
              <w:rPr>
                <w:rFonts w:cs="Arial"/>
              </w:rPr>
            </w:pPr>
            <w:r>
              <w:rPr>
                <w:rFonts w:cs="Arial"/>
              </w:rPr>
              <w:t>Information Literacy</w:t>
            </w:r>
          </w:p>
        </w:tc>
        <w:tc>
          <w:tcPr>
            <w:tcW w:w="3240" w:type="dxa"/>
          </w:tcPr>
          <w:p w14:paraId="620661C6" w14:textId="1A515E08" w:rsidR="004A5FD9" w:rsidRPr="00823C95" w:rsidRDefault="1728BCD8" w:rsidP="00312EAA">
            <w:pPr>
              <w:rPr>
                <w:rFonts w:cs="Arial"/>
              </w:rPr>
            </w:pPr>
            <w:r w:rsidRPr="00823C95">
              <w:rPr>
                <w:rFonts w:cs="Arial"/>
              </w:rPr>
              <w:t>Quizzes</w:t>
            </w:r>
            <w:r w:rsidR="0027607B" w:rsidRPr="00823C95">
              <w:rPr>
                <w:rFonts w:cs="Arial"/>
              </w:rPr>
              <w:t>,</w:t>
            </w:r>
            <w:r w:rsidRPr="00823C95">
              <w:rPr>
                <w:rFonts w:cs="Arial"/>
              </w:rPr>
              <w:t xml:space="preserve"> </w:t>
            </w:r>
            <w:r w:rsidR="00312EAA">
              <w:rPr>
                <w:rFonts w:cs="Arial"/>
              </w:rPr>
              <w:t>Projects</w:t>
            </w:r>
            <w:r w:rsidRPr="00823C95">
              <w:rPr>
                <w:rFonts w:cs="Arial"/>
              </w:rPr>
              <w:t>, Attendance and Participation</w:t>
            </w:r>
          </w:p>
        </w:tc>
      </w:tr>
      <w:tr w:rsidR="001D059A" w:rsidRPr="00823C95" w14:paraId="1C43E742" w14:textId="77777777" w:rsidTr="1728BCD8">
        <w:trPr>
          <w:trHeight w:val="1178"/>
          <w:tblHeader/>
        </w:trPr>
        <w:tc>
          <w:tcPr>
            <w:tcW w:w="5850" w:type="dxa"/>
          </w:tcPr>
          <w:p w14:paraId="32138587" w14:textId="14DA5C2E" w:rsidR="00E363E0" w:rsidRPr="002554C9" w:rsidRDefault="00E363E0" w:rsidP="00E363E0">
            <w:pPr>
              <w:spacing w:after="0" w:line="240" w:lineRule="auto"/>
              <w:rPr>
                <w:rFonts w:cs="Arial"/>
              </w:rPr>
            </w:pPr>
            <w:r>
              <w:rPr>
                <w:rFonts w:cs="Arial"/>
              </w:rPr>
              <w:t>A</w:t>
            </w:r>
            <w:r w:rsidRPr="002554C9">
              <w:rPr>
                <w:rFonts w:cs="Arial"/>
              </w:rPr>
              <w:t>ssemble an interactive game project that is graphically pleasing and fast loading</w:t>
            </w:r>
          </w:p>
          <w:p w14:paraId="311210F3" w14:textId="2331E092" w:rsidR="001D059A" w:rsidRPr="00823C95" w:rsidRDefault="001D059A" w:rsidP="00162EB4">
            <w:pPr>
              <w:spacing w:after="0" w:line="240" w:lineRule="auto"/>
              <w:rPr>
                <w:rFonts w:cs="Arial"/>
              </w:rPr>
            </w:pPr>
          </w:p>
        </w:tc>
        <w:tc>
          <w:tcPr>
            <w:tcW w:w="2160" w:type="dxa"/>
          </w:tcPr>
          <w:p w14:paraId="668C0A4D" w14:textId="77777777" w:rsidR="001D059A" w:rsidRPr="00823C95" w:rsidRDefault="001D059A" w:rsidP="001D059A">
            <w:pPr>
              <w:rPr>
                <w:rFonts w:cs="Arial"/>
              </w:rPr>
            </w:pPr>
            <w:r>
              <w:rPr>
                <w:rFonts w:cs="Arial"/>
              </w:rPr>
              <w:t>Technological Competency</w:t>
            </w:r>
            <w:r w:rsidRPr="00823C95">
              <w:rPr>
                <w:rFonts w:cs="Arial"/>
              </w:rPr>
              <w:t xml:space="preserve"> </w:t>
            </w:r>
          </w:p>
          <w:p w14:paraId="1C9C08F4" w14:textId="77777777" w:rsidR="001D059A" w:rsidRDefault="001D059A" w:rsidP="001D059A">
            <w:pPr>
              <w:rPr>
                <w:rFonts w:cs="Arial"/>
              </w:rPr>
            </w:pPr>
            <w:r w:rsidRPr="00823C95">
              <w:rPr>
                <w:rFonts w:cs="Arial"/>
              </w:rPr>
              <w:t>Humanistic Perspective</w:t>
            </w:r>
          </w:p>
          <w:p w14:paraId="1D20F566" w14:textId="2686D783" w:rsidR="00A5693B" w:rsidRPr="00823C95" w:rsidRDefault="00A5693B" w:rsidP="001D059A">
            <w:pPr>
              <w:rPr>
                <w:rFonts w:cs="Arial"/>
              </w:rPr>
            </w:pPr>
            <w:r>
              <w:rPr>
                <w:rFonts w:cs="Arial"/>
              </w:rPr>
              <w:t>Information Literacy</w:t>
            </w:r>
          </w:p>
        </w:tc>
        <w:tc>
          <w:tcPr>
            <w:tcW w:w="3240" w:type="dxa"/>
          </w:tcPr>
          <w:p w14:paraId="14730999" w14:textId="08B6A233"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r w:rsidR="001D059A" w:rsidRPr="00823C95" w14:paraId="0C0B28A2" w14:textId="77777777" w:rsidTr="1728BCD8">
        <w:trPr>
          <w:trHeight w:val="1178"/>
          <w:tblHeader/>
        </w:trPr>
        <w:tc>
          <w:tcPr>
            <w:tcW w:w="5850" w:type="dxa"/>
          </w:tcPr>
          <w:p w14:paraId="3744E72D" w14:textId="687E96CF" w:rsidR="00E363E0" w:rsidRPr="002554C9" w:rsidRDefault="00E363E0" w:rsidP="00E363E0">
            <w:pPr>
              <w:spacing w:after="0" w:line="240" w:lineRule="auto"/>
              <w:rPr>
                <w:rFonts w:cs="Arial"/>
              </w:rPr>
            </w:pPr>
            <w:r>
              <w:rPr>
                <w:rFonts w:cs="Arial"/>
              </w:rPr>
              <w:t>H</w:t>
            </w:r>
            <w:r w:rsidRPr="002554C9">
              <w:rPr>
                <w:rFonts w:cs="Arial"/>
              </w:rPr>
              <w:t xml:space="preserve">ave an advanced understanding of developing Interactive Game Authoring projects for the web and electronic devices such as Android, Kindles, iPads, gaming consoles and other devices. </w:t>
            </w:r>
          </w:p>
          <w:p w14:paraId="3B9526D1" w14:textId="3BFDE65B" w:rsidR="001D059A" w:rsidRPr="00823C95" w:rsidRDefault="001D059A" w:rsidP="001D059A">
            <w:pPr>
              <w:rPr>
                <w:rFonts w:cs="Arial"/>
              </w:rPr>
            </w:pPr>
          </w:p>
        </w:tc>
        <w:tc>
          <w:tcPr>
            <w:tcW w:w="2160" w:type="dxa"/>
          </w:tcPr>
          <w:p w14:paraId="54105371" w14:textId="77777777" w:rsidR="001D059A" w:rsidRPr="00823C95" w:rsidRDefault="001D059A" w:rsidP="001D059A">
            <w:pPr>
              <w:rPr>
                <w:rFonts w:cs="Arial"/>
              </w:rPr>
            </w:pPr>
            <w:r>
              <w:rPr>
                <w:rFonts w:cs="Arial"/>
              </w:rPr>
              <w:t>Technological Competency</w:t>
            </w:r>
            <w:r w:rsidRPr="00823C95">
              <w:rPr>
                <w:rFonts w:cs="Arial"/>
              </w:rPr>
              <w:t xml:space="preserve"> </w:t>
            </w:r>
          </w:p>
          <w:p w14:paraId="5740DE00" w14:textId="77777777" w:rsidR="001D059A" w:rsidRDefault="001D059A" w:rsidP="001D059A">
            <w:pPr>
              <w:rPr>
                <w:rFonts w:cs="Arial"/>
              </w:rPr>
            </w:pPr>
            <w:r w:rsidRPr="00823C95">
              <w:rPr>
                <w:rFonts w:cs="Arial"/>
              </w:rPr>
              <w:t>Humanistic Perspective</w:t>
            </w:r>
          </w:p>
          <w:p w14:paraId="63FEE5FB" w14:textId="582169C9" w:rsidR="00A5693B" w:rsidRPr="00823C95" w:rsidRDefault="00A5693B" w:rsidP="001D059A">
            <w:pPr>
              <w:rPr>
                <w:rFonts w:cs="Arial"/>
              </w:rPr>
            </w:pPr>
            <w:r>
              <w:rPr>
                <w:rFonts w:cs="Arial"/>
              </w:rPr>
              <w:t>Information Literacy</w:t>
            </w:r>
          </w:p>
        </w:tc>
        <w:tc>
          <w:tcPr>
            <w:tcW w:w="3240" w:type="dxa"/>
          </w:tcPr>
          <w:p w14:paraId="44C9C804" w14:textId="050C3D94"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bl>
    <w:p w14:paraId="5D3D19CC" w14:textId="77777777" w:rsidR="002E2E5E" w:rsidRDefault="002E2E5E" w:rsidP="00FE2EBB">
      <w:pPr>
        <w:pStyle w:val="Heading2"/>
      </w:pPr>
    </w:p>
    <w:p w14:paraId="655A8406" w14:textId="77777777" w:rsidR="002E2E5E" w:rsidRDefault="002E2E5E" w:rsidP="002E2E5E">
      <w:pPr>
        <w:rPr>
          <w:rFonts w:eastAsiaTheme="majorEastAsia" w:cs="Arial"/>
          <w:szCs w:val="26"/>
        </w:rPr>
      </w:pPr>
      <w:r>
        <w:br w:type="page"/>
      </w:r>
    </w:p>
    <w:p w14:paraId="4997C69E" w14:textId="0C138ED0" w:rsidR="005A59B2" w:rsidRDefault="005A59B2" w:rsidP="00FE2EBB">
      <w:pPr>
        <w:pStyle w:val="Heading2"/>
      </w:pPr>
      <w:r>
        <w:lastRenderedPageBreak/>
        <w:t>Topic Outline</w:t>
      </w:r>
    </w:p>
    <w:p w14:paraId="7941B12A"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To develop an understanding of the computer as a creative tool for Interactive Game Authoring.</w:t>
      </w:r>
    </w:p>
    <w:p w14:paraId="68369696"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To allow the students to create Interactive Media for communication purposes</w:t>
      </w:r>
    </w:p>
    <w:p w14:paraId="113BDBED"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To allow students to understand interface principles as they apply to Interactive media.</w:t>
      </w:r>
    </w:p>
    <w:p w14:paraId="4070C7FF"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To understand the technology required for using a computer in the Interactive media production cycle</w:t>
      </w:r>
    </w:p>
    <w:p w14:paraId="41B5649E"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 xml:space="preserve">To be able to use an Interactive Game Authoring tool </w:t>
      </w:r>
    </w:p>
    <w:p w14:paraId="66E1D936"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To be able to design from stretch an interactive media project</w:t>
      </w:r>
    </w:p>
    <w:p w14:paraId="0156E854"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To understand the ethical issues relating to building Game and Interactive Media</w:t>
      </w:r>
    </w:p>
    <w:p w14:paraId="7E1B8DB8"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 xml:space="preserve">To understand the legal issues relating to building Game and Interactive Media </w:t>
      </w:r>
    </w:p>
    <w:p w14:paraId="0218B652"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To understand and be apply standard design process to creating Game and Interactive Media</w:t>
      </w:r>
    </w:p>
    <w:p w14:paraId="09172B27"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To be able to use a sound editing tool to capture and edit voices for Game and interactive media projects</w:t>
      </w:r>
    </w:p>
    <w:p w14:paraId="58DF35F6"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To be able to use a sound editing tool to compose music for Game and interactive media projects</w:t>
      </w:r>
    </w:p>
    <w:p w14:paraId="0625F115"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To be able to locate and purchase music for Game and interactive media projects</w:t>
      </w:r>
    </w:p>
    <w:p w14:paraId="789E6B32" w14:textId="77777777" w:rsidR="00E363E0" w:rsidRPr="00E363E0" w:rsidRDefault="00E363E0" w:rsidP="00E363E0">
      <w:pPr>
        <w:pStyle w:val="ListParagraph"/>
        <w:numPr>
          <w:ilvl w:val="0"/>
          <w:numId w:val="10"/>
        </w:numPr>
        <w:spacing w:before="0" w:after="160" w:line="259" w:lineRule="auto"/>
        <w:rPr>
          <w:rFonts w:cs="Arial"/>
        </w:rPr>
      </w:pPr>
      <w:r w:rsidRPr="00E363E0">
        <w:rPr>
          <w:rFonts w:cs="Arial"/>
        </w:rPr>
        <w:t xml:space="preserve">To understand file formats for audio and select the best formats for Game and interactive media projects </w:t>
      </w:r>
    </w:p>
    <w:p w14:paraId="75BA146E" w14:textId="77777777" w:rsidR="005A59B2" w:rsidRDefault="005A59B2">
      <w:pPr>
        <w:spacing w:before="0" w:after="160" w:line="259" w:lineRule="auto"/>
        <w:rPr>
          <w:rFonts w:eastAsiaTheme="majorEastAsia" w:cs="Arial"/>
          <w:b/>
          <w:szCs w:val="26"/>
        </w:rPr>
      </w:pPr>
      <w:r>
        <w:br w:type="page"/>
      </w:r>
    </w:p>
    <w:p w14:paraId="02679523" w14:textId="77777777" w:rsidR="00E3319C" w:rsidRPr="00823C95" w:rsidRDefault="00E3319C" w:rsidP="00E3319C">
      <w:pPr>
        <w:pStyle w:val="Heading1"/>
        <w:jc w:val="left"/>
      </w:pPr>
      <w:r w:rsidRPr="00823C95">
        <w:lastRenderedPageBreak/>
        <w:t>Affirmative Action Statement</w:t>
      </w:r>
    </w:p>
    <w:p w14:paraId="5AD11763" w14:textId="77777777" w:rsidR="00E3319C" w:rsidRPr="00823C95" w:rsidRDefault="00E3319C" w:rsidP="00E3319C">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227B093C" w14:textId="77777777" w:rsidR="00E3319C" w:rsidRPr="00823C95" w:rsidRDefault="00E3319C" w:rsidP="00E3319C">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651E0C3A" w14:textId="77777777" w:rsidR="00E3319C" w:rsidRPr="00823C95" w:rsidRDefault="00E3319C" w:rsidP="00E3319C">
      <w:pPr>
        <w:pStyle w:val="Heading2"/>
      </w:pPr>
      <w:r w:rsidRPr="00823C95">
        <w:t>Department of Special Services</w:t>
      </w:r>
    </w:p>
    <w:p w14:paraId="4CC7E735" w14:textId="77777777" w:rsidR="00E3319C" w:rsidRPr="00823C95" w:rsidRDefault="00E3319C" w:rsidP="00E3319C">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2BFDC9CD" w14:textId="77777777" w:rsidR="00E3319C" w:rsidRPr="00823C95" w:rsidRDefault="00E3319C" w:rsidP="00E3319C">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42338661" w14:textId="77777777" w:rsidR="00E3319C" w:rsidRPr="00823C95" w:rsidRDefault="00E3319C" w:rsidP="00E3319C">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4DB706F6" w14:textId="77777777" w:rsidR="00E3319C" w:rsidRPr="00823C95" w:rsidRDefault="00E3319C" w:rsidP="00E3319C">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0192EF67" w14:textId="77777777" w:rsidR="00E3319C" w:rsidRPr="00823C95" w:rsidRDefault="00E3319C" w:rsidP="00E3319C">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7CF6E256" w14:textId="77777777" w:rsidR="00E3319C" w:rsidRPr="00823C95" w:rsidRDefault="00E3319C" w:rsidP="00E3319C">
      <w:pPr>
        <w:pStyle w:val="Heading2"/>
      </w:pPr>
      <w:r w:rsidRPr="00823C95">
        <w:t>To Register with Special Services </w:t>
      </w:r>
    </w:p>
    <w:p w14:paraId="2655E59F" w14:textId="77777777" w:rsidR="00E3319C" w:rsidRPr="00823C95" w:rsidRDefault="00E3319C" w:rsidP="00E3319C">
      <w:pPr>
        <w:rPr>
          <w:rFonts w:cs="Arial"/>
        </w:rPr>
      </w:pPr>
      <w:r w:rsidRPr="00823C95">
        <w:rPr>
          <w:rFonts w:cs="Arial"/>
        </w:rPr>
        <w:t>Students must follow these steps: </w:t>
      </w:r>
    </w:p>
    <w:p w14:paraId="4856C4D3" w14:textId="77777777" w:rsidR="00E3319C" w:rsidRPr="00823C95" w:rsidRDefault="00E3319C" w:rsidP="00E3319C">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43C9B81B" w14:textId="77777777" w:rsidR="00E3319C" w:rsidRPr="00823C95" w:rsidRDefault="00E3319C" w:rsidP="00E3319C">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2CA8BB67" w14:textId="77777777" w:rsidR="00E3319C" w:rsidRPr="00823C95" w:rsidRDefault="00E3319C" w:rsidP="00E3319C">
      <w:pPr>
        <w:numPr>
          <w:ilvl w:val="1"/>
          <w:numId w:val="2"/>
        </w:numPr>
        <w:rPr>
          <w:rFonts w:cs="Arial"/>
        </w:rPr>
      </w:pPr>
      <w:r w:rsidRPr="00823C95">
        <w:rPr>
          <w:rFonts w:cs="Arial"/>
        </w:rPr>
        <w:t>Diagnosis with written evaluation of current disability; </w:t>
      </w:r>
    </w:p>
    <w:p w14:paraId="602A1EDB" w14:textId="77777777" w:rsidR="00E3319C" w:rsidRPr="00823C95" w:rsidRDefault="00E3319C" w:rsidP="00E3319C">
      <w:pPr>
        <w:numPr>
          <w:ilvl w:val="1"/>
          <w:numId w:val="2"/>
        </w:numPr>
        <w:rPr>
          <w:rFonts w:cs="Arial"/>
        </w:rPr>
      </w:pPr>
      <w:r w:rsidRPr="00823C95">
        <w:rPr>
          <w:rFonts w:cs="Arial"/>
        </w:rPr>
        <w:t>Date the student was diagnosed; </w:t>
      </w:r>
    </w:p>
    <w:p w14:paraId="4AEE997D" w14:textId="77777777" w:rsidR="00E3319C" w:rsidRPr="00823C95" w:rsidRDefault="00E3319C" w:rsidP="00E3319C">
      <w:pPr>
        <w:numPr>
          <w:ilvl w:val="1"/>
          <w:numId w:val="2"/>
        </w:numPr>
        <w:rPr>
          <w:rFonts w:cs="Arial"/>
        </w:rPr>
      </w:pPr>
      <w:r w:rsidRPr="00823C95">
        <w:rPr>
          <w:rFonts w:cs="Arial"/>
        </w:rPr>
        <w:t>Tests used to reach diagnosis;  </w:t>
      </w:r>
    </w:p>
    <w:p w14:paraId="3E8339C2" w14:textId="77777777" w:rsidR="00E3319C" w:rsidRPr="00823C95" w:rsidRDefault="00E3319C" w:rsidP="00E3319C">
      <w:pPr>
        <w:numPr>
          <w:ilvl w:val="1"/>
          <w:numId w:val="2"/>
        </w:numPr>
        <w:rPr>
          <w:rFonts w:cs="Arial"/>
        </w:rPr>
      </w:pPr>
      <w:r w:rsidRPr="00823C95">
        <w:rPr>
          <w:rFonts w:cs="Arial"/>
        </w:rPr>
        <w:t>Credentials of the medical professional conducting evaluation </w:t>
      </w:r>
    </w:p>
    <w:p w14:paraId="4B4BB027" w14:textId="77777777" w:rsidR="00E3319C" w:rsidRPr="00823C95" w:rsidRDefault="00E3319C" w:rsidP="00E3319C">
      <w:pPr>
        <w:numPr>
          <w:ilvl w:val="1"/>
          <w:numId w:val="2"/>
        </w:numPr>
        <w:rPr>
          <w:rFonts w:cs="Arial"/>
        </w:rPr>
      </w:pPr>
      <w:r w:rsidRPr="00823C95">
        <w:rPr>
          <w:rFonts w:cs="Arial"/>
        </w:rPr>
        <w:t>How the disability affects daily activities and/or academic performance. </w:t>
      </w:r>
    </w:p>
    <w:p w14:paraId="31B1987E" w14:textId="77777777" w:rsidR="00E3319C" w:rsidRPr="00823C95" w:rsidRDefault="00E3319C" w:rsidP="00E3319C">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0533E8D4" w14:textId="77777777" w:rsidR="00E3319C" w:rsidRPr="00823C95" w:rsidRDefault="00E3319C" w:rsidP="00E3319C">
      <w:pPr>
        <w:pStyle w:val="ListParagraph"/>
        <w:numPr>
          <w:ilvl w:val="0"/>
          <w:numId w:val="3"/>
        </w:numPr>
        <w:rPr>
          <w:rFonts w:cs="Arial"/>
        </w:rPr>
      </w:pPr>
      <w:r w:rsidRPr="00823C95">
        <w:rPr>
          <w:rFonts w:cs="Arial"/>
        </w:rPr>
        <w:t>Contact the Special Services office to schedule a meeting with a staff member.</w:t>
      </w:r>
    </w:p>
    <w:p w14:paraId="3377B255" w14:textId="77777777" w:rsidR="00E3319C" w:rsidRPr="00823C95" w:rsidRDefault="00E3319C" w:rsidP="00E3319C">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12012BE4" w14:textId="77777777" w:rsidR="00E3319C" w:rsidRPr="00823C95" w:rsidRDefault="00E3319C" w:rsidP="00E3319C">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51FD8878" w14:textId="77777777" w:rsidR="00E3319C" w:rsidRPr="00823C95" w:rsidRDefault="00E3319C" w:rsidP="00E3319C">
      <w:pPr>
        <w:pStyle w:val="Heading2"/>
      </w:pPr>
      <w:r w:rsidRPr="00823C95">
        <w:t>Accommodations </w:t>
      </w:r>
    </w:p>
    <w:p w14:paraId="066937BE" w14:textId="77777777" w:rsidR="00E3319C" w:rsidRPr="00823C95" w:rsidRDefault="00E3319C" w:rsidP="00E3319C">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0D8C26D4" w14:textId="77777777" w:rsidR="00E3319C" w:rsidRPr="00823C95" w:rsidRDefault="00E3319C" w:rsidP="00E3319C">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54BA4C56" w14:textId="77777777" w:rsidR="00E3319C" w:rsidRPr="00823C95" w:rsidRDefault="00E3319C" w:rsidP="00E3319C">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0A0F575D" w14:textId="77777777" w:rsidR="00E3319C" w:rsidRPr="00823C95" w:rsidRDefault="00E3319C" w:rsidP="00E3319C">
      <w:pPr>
        <w:pStyle w:val="Heading2"/>
      </w:pPr>
      <w:r w:rsidRPr="00823C95">
        <w:lastRenderedPageBreak/>
        <w:t>Confidentiality </w:t>
      </w:r>
    </w:p>
    <w:p w14:paraId="09972F47" w14:textId="77777777" w:rsidR="00E3319C" w:rsidRPr="00823C95" w:rsidRDefault="00E3319C" w:rsidP="00E3319C">
      <w:pPr>
        <w:rPr>
          <w:rFonts w:cs="Arial"/>
        </w:rPr>
      </w:pPr>
      <w:r w:rsidRPr="00823C95">
        <w:rPr>
          <w:rFonts w:cs="Arial"/>
        </w:rPr>
        <w:t>Students who register with the Department of Special Services are assured that their information is kept confidential.  </w:t>
      </w:r>
    </w:p>
    <w:p w14:paraId="07FD7BE1" w14:textId="77777777" w:rsidR="00E3319C" w:rsidRDefault="00E3319C" w:rsidP="00E3319C">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22862C59" w14:textId="77777777" w:rsidR="00E3319C" w:rsidRDefault="00E3319C" w:rsidP="00E3319C">
      <w:pPr>
        <w:spacing w:before="0" w:after="160" w:line="259" w:lineRule="auto"/>
        <w:rPr>
          <w:rFonts w:cs="Arial"/>
        </w:rPr>
      </w:pPr>
      <w:r>
        <w:rPr>
          <w:rFonts w:cs="Arial"/>
        </w:rPr>
        <w:br w:type="page"/>
      </w:r>
    </w:p>
    <w:p w14:paraId="1060225C" w14:textId="77777777" w:rsidR="00E3319C" w:rsidRPr="00B63830" w:rsidRDefault="00E3319C" w:rsidP="00E3319C">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5312D699" w14:textId="77777777" w:rsidR="00E3319C" w:rsidRPr="00B63830" w:rsidRDefault="00E3319C" w:rsidP="00E3319C">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14BF87BF" w14:textId="77777777" w:rsidR="00E3319C" w:rsidRDefault="00E3319C" w:rsidP="00E3319C">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12C76DE6" w14:textId="77777777" w:rsidR="00E3319C" w:rsidRDefault="00E3319C" w:rsidP="00E3319C">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E3319C" w:rsidRPr="00B63830" w14:paraId="186FE417"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07CFDD49" w14:textId="77777777" w:rsidR="00E3319C" w:rsidRPr="00B63830" w:rsidRDefault="00E3319C"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4C68ECFF" w14:textId="77777777" w:rsidR="00E3319C" w:rsidRPr="00B63830" w:rsidRDefault="00E3319C"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7058C44E" w14:textId="77777777" w:rsidR="00E3319C" w:rsidRPr="00B63830" w:rsidRDefault="00E3319C"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E3319C" w:rsidRPr="00B63830" w14:paraId="65D7746C"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178E14A9"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0BB43C1"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6B230AF8" w14:textId="77777777" w:rsidR="00E3319C" w:rsidRPr="00B63830" w:rsidRDefault="00E3319C" w:rsidP="00586837">
            <w:pPr>
              <w:spacing w:before="0" w:after="0" w:line="240" w:lineRule="auto"/>
              <w:jc w:val="center"/>
              <w:rPr>
                <w:rFonts w:ascii="Calibri" w:eastAsia="Calibri" w:hAnsi="Calibri"/>
                <w:szCs w:val="20"/>
                <w:lang w:eastAsia="en-US"/>
              </w:rPr>
            </w:pPr>
          </w:p>
          <w:p w14:paraId="3A68AD5A"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CCF26D7" w14:textId="77777777" w:rsidR="00E3319C" w:rsidRDefault="00E3319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1211FB72" w14:textId="77777777" w:rsidR="00E3319C" w:rsidRPr="00B63830" w:rsidRDefault="00E3319C" w:rsidP="00586837">
            <w:pPr>
              <w:spacing w:before="0" w:after="0" w:line="240" w:lineRule="auto"/>
              <w:jc w:val="center"/>
              <w:rPr>
                <w:rFonts w:ascii="Calibri" w:eastAsia="Calibri" w:hAnsi="Calibri"/>
                <w:sz w:val="10"/>
                <w:szCs w:val="10"/>
                <w:lang w:eastAsia="en-US"/>
              </w:rPr>
            </w:pPr>
          </w:p>
          <w:p w14:paraId="56E8091F" w14:textId="77777777" w:rsidR="00E3319C" w:rsidRDefault="00E3319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1EB2D9C2" w14:textId="77777777" w:rsidR="00E3319C" w:rsidRPr="003E4107" w:rsidRDefault="00E3319C" w:rsidP="00586837">
            <w:pPr>
              <w:spacing w:before="0" w:after="0" w:line="240" w:lineRule="auto"/>
              <w:jc w:val="center"/>
              <w:rPr>
                <w:rFonts w:ascii="Calibri" w:eastAsia="Calibri" w:hAnsi="Calibri"/>
                <w:sz w:val="10"/>
                <w:szCs w:val="10"/>
                <w:lang w:eastAsia="en-US"/>
              </w:rPr>
            </w:pPr>
          </w:p>
          <w:p w14:paraId="4E58A5BE" w14:textId="77777777" w:rsidR="00E3319C" w:rsidRPr="00B63830" w:rsidRDefault="00E3319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39DB41B1" w14:textId="77777777" w:rsidR="00E3319C" w:rsidRPr="00B63830" w:rsidRDefault="00E3319C"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B73EAB6" w14:textId="77777777" w:rsidR="00E3319C" w:rsidRDefault="00E3319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18FFFF91" w14:textId="77777777" w:rsidR="00E3319C" w:rsidRPr="00B63830" w:rsidRDefault="00E3319C" w:rsidP="00586837">
            <w:pPr>
              <w:spacing w:before="0" w:after="0" w:line="240" w:lineRule="auto"/>
              <w:jc w:val="center"/>
              <w:rPr>
                <w:rFonts w:ascii="Calibri" w:eastAsia="Calibri" w:hAnsi="Calibri"/>
                <w:b/>
                <w:sz w:val="24"/>
                <w:szCs w:val="24"/>
                <w:lang w:eastAsia="en-US"/>
              </w:rPr>
            </w:pPr>
          </w:p>
          <w:p w14:paraId="2FFC210A" w14:textId="77777777" w:rsidR="00E3319C" w:rsidRDefault="00E3319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768C3B6B" w14:textId="77777777" w:rsidR="00E3319C" w:rsidRPr="00B63830" w:rsidRDefault="00E3319C" w:rsidP="00586837">
            <w:pPr>
              <w:spacing w:before="0" w:after="0" w:line="240" w:lineRule="auto"/>
              <w:jc w:val="center"/>
              <w:rPr>
                <w:rFonts w:ascii="Calibri" w:eastAsia="Calibri" w:hAnsi="Calibri"/>
                <w:b/>
                <w:sz w:val="24"/>
                <w:szCs w:val="24"/>
                <w:lang w:eastAsia="en-US"/>
              </w:rPr>
            </w:pPr>
          </w:p>
          <w:p w14:paraId="7CD08050" w14:textId="77777777" w:rsidR="00E3319C" w:rsidRPr="00B63830" w:rsidRDefault="00E3319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E3319C" w:rsidRPr="00B63830" w14:paraId="531A4029"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59A3AB7"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8CB2C09"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5653FE5"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1850F9E1"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758EDD5D"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4CF3492" w14:textId="77777777" w:rsidR="00E3319C" w:rsidRPr="00833054" w:rsidRDefault="00E3319C"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1C207B37" w14:textId="77777777" w:rsidR="00E3319C" w:rsidRPr="00833054" w:rsidRDefault="00E3319C"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2523ACF9" w14:textId="77777777" w:rsidR="00E3319C" w:rsidRPr="00833054" w:rsidRDefault="00E3319C" w:rsidP="00586837">
            <w:pPr>
              <w:spacing w:before="0" w:after="0" w:line="240" w:lineRule="auto"/>
              <w:jc w:val="center"/>
              <w:rPr>
                <w:rFonts w:ascii="Calibri" w:eastAsia="Calibri" w:hAnsi="Calibri"/>
                <w:b/>
                <w:color w:val="FF0000"/>
                <w:sz w:val="10"/>
                <w:szCs w:val="10"/>
                <w:lang w:eastAsia="en-US"/>
              </w:rPr>
            </w:pPr>
          </w:p>
          <w:p w14:paraId="64AF8494" w14:textId="77777777" w:rsidR="00E3319C" w:rsidRPr="00B63830" w:rsidRDefault="00E3319C"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3C7DFD7A" w14:textId="77777777" w:rsidR="00E3319C" w:rsidRPr="00B63830" w:rsidRDefault="00E3319C"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87217BF" w14:textId="77777777" w:rsidR="00E3319C" w:rsidRPr="00833054" w:rsidRDefault="00E3319C"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5C05DFD7" w14:textId="77777777" w:rsidR="00E3319C" w:rsidRPr="00833054" w:rsidRDefault="00E3319C"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686912B2" w14:textId="77777777" w:rsidR="00E3319C" w:rsidRPr="00833054" w:rsidRDefault="00E3319C" w:rsidP="00586837">
            <w:pPr>
              <w:spacing w:before="0" w:after="0" w:line="240" w:lineRule="auto"/>
              <w:jc w:val="center"/>
              <w:rPr>
                <w:rFonts w:ascii="Calibri" w:eastAsia="Calibri" w:hAnsi="Calibri"/>
                <w:sz w:val="52"/>
                <w:szCs w:val="52"/>
                <w:lang w:eastAsia="en-US"/>
              </w:rPr>
            </w:pPr>
          </w:p>
          <w:p w14:paraId="21FF1D78" w14:textId="77777777" w:rsidR="00E3319C" w:rsidRPr="00B63830" w:rsidRDefault="00E3319C"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E3319C" w:rsidRPr="00B63830" w14:paraId="031A32DF"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311C4E3F"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25F28933"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648639D9"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C662F40" w14:textId="77777777" w:rsidR="00E3319C" w:rsidRPr="00B63830" w:rsidRDefault="00E3319C"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472F4F90"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7D0C32AE" w14:textId="77777777" w:rsidR="00E3319C" w:rsidRDefault="00E3319C"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58014894" w14:textId="77777777" w:rsidR="00E3319C" w:rsidRPr="00B63830" w:rsidRDefault="00E3319C" w:rsidP="00586837">
            <w:pPr>
              <w:spacing w:before="0" w:after="0" w:line="240" w:lineRule="auto"/>
              <w:jc w:val="center"/>
              <w:rPr>
                <w:rFonts w:ascii="Calibri" w:eastAsia="Calibri" w:hAnsi="Calibri"/>
                <w:b/>
                <w:sz w:val="18"/>
                <w:lang w:eastAsia="en-US"/>
              </w:rPr>
            </w:pPr>
          </w:p>
          <w:p w14:paraId="444A29E9" w14:textId="77777777" w:rsidR="00E3319C" w:rsidRPr="00B63830" w:rsidRDefault="00E3319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6C36A8CF"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07F6ECE3" w14:textId="77777777" w:rsidR="00E3319C" w:rsidRPr="00B63830" w:rsidRDefault="00E3319C"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6EA724B" w14:textId="77777777" w:rsidR="00E3319C" w:rsidRPr="00B63830" w:rsidRDefault="00E3319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0B2F7912"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37446881" w14:textId="77777777" w:rsidR="00E3319C" w:rsidRDefault="00E3319C"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5669E2D8" w14:textId="77777777" w:rsidR="00E3319C" w:rsidRPr="00B63830" w:rsidRDefault="00E3319C" w:rsidP="00586837">
            <w:pPr>
              <w:spacing w:before="0" w:after="0" w:line="240" w:lineRule="auto"/>
              <w:jc w:val="center"/>
              <w:rPr>
                <w:rFonts w:ascii="Calibri" w:eastAsia="Calibri" w:hAnsi="Calibri"/>
                <w:szCs w:val="20"/>
                <w:lang w:eastAsia="en-US"/>
              </w:rPr>
            </w:pPr>
          </w:p>
          <w:p w14:paraId="37306B56" w14:textId="77777777" w:rsidR="00E3319C" w:rsidRPr="00B63830" w:rsidRDefault="00E3319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5792872D"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2B58A762" w14:textId="77777777" w:rsidR="00E3319C" w:rsidRPr="00B63830" w:rsidRDefault="00E3319C"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E3319C" w:rsidRPr="00B63830" w14:paraId="1F0E45CE"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F1E4771"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67A776E5"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1E890C8E"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0AB36381"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1EFCFD05"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6A836249"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4D5E7092" w14:textId="77777777" w:rsidR="00E3319C" w:rsidRPr="00B63830" w:rsidRDefault="00E3319C" w:rsidP="00586837">
            <w:pPr>
              <w:spacing w:before="0" w:after="0" w:line="240" w:lineRule="auto"/>
              <w:jc w:val="center"/>
              <w:rPr>
                <w:rFonts w:ascii="Calibri" w:eastAsia="Calibri" w:hAnsi="Calibri"/>
                <w:sz w:val="8"/>
                <w:szCs w:val="8"/>
                <w:lang w:eastAsia="en-US"/>
              </w:rPr>
            </w:pPr>
          </w:p>
          <w:p w14:paraId="3B117A04"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2882B14A"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38D82273" w14:textId="77777777" w:rsidR="00E3319C"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56AE62F4" w14:textId="77777777" w:rsidR="00E3319C" w:rsidRDefault="00E3319C" w:rsidP="00586837">
            <w:pPr>
              <w:spacing w:before="0" w:after="0" w:line="240" w:lineRule="auto"/>
              <w:jc w:val="center"/>
              <w:rPr>
                <w:rFonts w:ascii="Calibri" w:eastAsia="Calibri" w:hAnsi="Calibri"/>
                <w:b/>
                <w:szCs w:val="20"/>
                <w:lang w:eastAsia="en-US"/>
              </w:rPr>
            </w:pPr>
          </w:p>
          <w:p w14:paraId="7B1707EC" w14:textId="77777777" w:rsidR="00E3319C" w:rsidRPr="00B63830" w:rsidRDefault="00E3319C" w:rsidP="00586837">
            <w:pPr>
              <w:spacing w:before="0" w:after="0" w:line="240" w:lineRule="auto"/>
              <w:jc w:val="center"/>
              <w:rPr>
                <w:rFonts w:ascii="Calibri" w:eastAsia="Calibri" w:hAnsi="Calibri"/>
                <w:b/>
                <w:szCs w:val="20"/>
                <w:lang w:eastAsia="en-US"/>
              </w:rPr>
            </w:pPr>
          </w:p>
          <w:p w14:paraId="3D97EE68"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08A1E76C"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637D354" w14:textId="77777777" w:rsidR="00E3319C"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66B32716" w14:textId="77777777" w:rsidR="00E3319C" w:rsidRDefault="00E3319C" w:rsidP="00586837">
            <w:pPr>
              <w:spacing w:before="0" w:after="0" w:line="240" w:lineRule="auto"/>
              <w:jc w:val="center"/>
              <w:rPr>
                <w:rFonts w:ascii="Calibri" w:eastAsia="Calibri" w:hAnsi="Calibri"/>
                <w:b/>
                <w:szCs w:val="20"/>
                <w:lang w:eastAsia="en-US"/>
              </w:rPr>
            </w:pPr>
          </w:p>
          <w:p w14:paraId="01EF7493" w14:textId="77777777" w:rsidR="00E3319C" w:rsidRPr="00B63830" w:rsidRDefault="00E3319C" w:rsidP="00586837">
            <w:pPr>
              <w:spacing w:before="0" w:after="0" w:line="240" w:lineRule="auto"/>
              <w:jc w:val="center"/>
              <w:rPr>
                <w:rFonts w:ascii="Calibri" w:eastAsia="Calibri" w:hAnsi="Calibri"/>
                <w:b/>
                <w:sz w:val="10"/>
                <w:szCs w:val="10"/>
                <w:lang w:eastAsia="en-US"/>
              </w:rPr>
            </w:pPr>
          </w:p>
          <w:p w14:paraId="5A57EF5C"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7A8692F5" w14:textId="77777777" w:rsidR="00E3319C" w:rsidRPr="00B63830" w:rsidRDefault="00E3319C"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17C0BF7C" w14:textId="77777777" w:rsidR="00E3319C" w:rsidRPr="00B63830" w:rsidRDefault="00E3319C"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587EC2E6"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1207DD01" w14:textId="77777777" w:rsidR="00E3319C" w:rsidRPr="00B63830" w:rsidRDefault="00E3319C" w:rsidP="00586837">
            <w:pPr>
              <w:spacing w:before="0" w:after="0" w:line="240" w:lineRule="auto"/>
              <w:jc w:val="center"/>
              <w:rPr>
                <w:rFonts w:ascii="Calibri" w:eastAsia="Calibri" w:hAnsi="Calibri"/>
                <w:sz w:val="18"/>
                <w:lang w:eastAsia="en-US"/>
              </w:rPr>
            </w:pPr>
          </w:p>
          <w:p w14:paraId="52B634F9" w14:textId="77777777" w:rsidR="00E3319C" w:rsidRPr="00B63830" w:rsidRDefault="00E3319C"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331B047B" w14:textId="77777777" w:rsidR="00E3319C"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2E87BC39" w14:textId="77777777" w:rsidR="00E3319C" w:rsidRDefault="00E3319C" w:rsidP="00586837">
            <w:pPr>
              <w:spacing w:before="0" w:after="0" w:line="240" w:lineRule="auto"/>
              <w:jc w:val="center"/>
              <w:rPr>
                <w:rFonts w:ascii="Calibri" w:eastAsia="Calibri" w:hAnsi="Calibri"/>
                <w:b/>
                <w:szCs w:val="20"/>
                <w:lang w:eastAsia="en-US"/>
              </w:rPr>
            </w:pPr>
          </w:p>
          <w:p w14:paraId="284CB2DF" w14:textId="77777777" w:rsidR="00E3319C" w:rsidRPr="00B63830" w:rsidRDefault="00E3319C" w:rsidP="00586837">
            <w:pPr>
              <w:spacing w:before="0" w:after="0" w:line="240" w:lineRule="auto"/>
              <w:jc w:val="center"/>
              <w:rPr>
                <w:rFonts w:ascii="Calibri" w:eastAsia="Calibri" w:hAnsi="Calibri"/>
                <w:szCs w:val="20"/>
                <w:lang w:eastAsia="en-US"/>
              </w:rPr>
            </w:pPr>
          </w:p>
          <w:p w14:paraId="2176D886"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675D5967" w14:textId="77777777" w:rsidR="00E3319C"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033BC4A0" w14:textId="77777777" w:rsidR="00E3319C" w:rsidRDefault="00E3319C" w:rsidP="00586837">
            <w:pPr>
              <w:spacing w:before="0" w:after="0" w:line="240" w:lineRule="auto"/>
              <w:jc w:val="center"/>
              <w:rPr>
                <w:rFonts w:ascii="Calibri" w:eastAsia="Calibri" w:hAnsi="Calibri"/>
                <w:b/>
                <w:szCs w:val="20"/>
                <w:lang w:eastAsia="en-US"/>
              </w:rPr>
            </w:pPr>
          </w:p>
          <w:p w14:paraId="26F2D96F" w14:textId="77777777" w:rsidR="00E3319C" w:rsidRPr="00B63830" w:rsidRDefault="00E3319C" w:rsidP="00586837">
            <w:pPr>
              <w:spacing w:before="0" w:after="0" w:line="240" w:lineRule="auto"/>
              <w:jc w:val="center"/>
              <w:rPr>
                <w:rFonts w:ascii="Calibri" w:eastAsia="Calibri" w:hAnsi="Calibri"/>
                <w:b/>
                <w:szCs w:val="20"/>
                <w:lang w:eastAsia="en-US"/>
              </w:rPr>
            </w:pPr>
          </w:p>
          <w:p w14:paraId="4D8C50B7"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1B0161B6"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E3319C" w:rsidRPr="00B63830" w14:paraId="1B337DDA"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0198BCA4"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5B899A05" w14:textId="77777777" w:rsidR="00E3319C" w:rsidRPr="00B63830" w:rsidRDefault="00E3319C"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48E6A5BB" w14:textId="77777777" w:rsidR="00E3319C" w:rsidRPr="00B63830" w:rsidRDefault="00E3319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5370DC29" w14:textId="77777777" w:rsidR="00E3319C" w:rsidRPr="00B63830" w:rsidRDefault="00E3319C"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BBAF9F2" w14:textId="77777777" w:rsidR="00E3319C" w:rsidRPr="00B63830" w:rsidRDefault="00E3319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3F1385B7" w14:textId="77777777" w:rsidR="00E3319C" w:rsidRPr="00B63830" w:rsidRDefault="00E3319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6AFD9E49" w14:textId="77777777" w:rsidR="00E3319C" w:rsidRPr="00B63830" w:rsidRDefault="00E3319C"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1EAE4A70" w14:textId="77777777" w:rsidR="00E3319C" w:rsidRPr="00B63830" w:rsidRDefault="00E3319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1F6A5E2A" w14:textId="77777777" w:rsidR="00E3319C" w:rsidRPr="00B63830" w:rsidRDefault="00E3319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4EAB42EE" w14:textId="77777777" w:rsidR="00E3319C" w:rsidRPr="00B63830" w:rsidRDefault="00E3319C"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E3319C">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2613EF85" w:rsidR="004A5FD9" w:rsidRDefault="004A5FD9" w:rsidP="00A128E8">
        <w:pPr>
          <w:pStyle w:val="Footer"/>
          <w:ind w:left="720"/>
        </w:pPr>
        <w:r>
          <w:fldChar w:fldCharType="begin"/>
        </w:r>
        <w:r>
          <w:instrText xml:space="preserve"> PAGE   \* MERGEFORMAT </w:instrText>
        </w:r>
        <w:r>
          <w:fldChar w:fldCharType="separate"/>
        </w:r>
        <w:r w:rsidR="002E2E5E">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E7F40"/>
    <w:multiLevelType w:val="hybridMultilevel"/>
    <w:tmpl w:val="393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D72DC"/>
    <w:multiLevelType w:val="multilevel"/>
    <w:tmpl w:val="837E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E6980"/>
    <w:multiLevelType w:val="hybridMultilevel"/>
    <w:tmpl w:val="36BC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C546A"/>
    <w:multiLevelType w:val="hybridMultilevel"/>
    <w:tmpl w:val="5AF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0"/>
  </w:num>
  <w:num w:numId="5">
    <w:abstractNumId w:val="8"/>
  </w:num>
  <w:num w:numId="6">
    <w:abstractNumId w:val="7"/>
  </w:num>
  <w:num w:numId="7">
    <w:abstractNumId w:val="2"/>
  </w:num>
  <w:num w:numId="8">
    <w:abstractNumId w:val="1"/>
  </w:num>
  <w:num w:numId="9">
    <w:abstractNumId w:val="6"/>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06022"/>
    <w:rsid w:val="00137AB0"/>
    <w:rsid w:val="001616EB"/>
    <w:rsid w:val="00162EB4"/>
    <w:rsid w:val="00176D7E"/>
    <w:rsid w:val="001815F8"/>
    <w:rsid w:val="001A18DC"/>
    <w:rsid w:val="001A520A"/>
    <w:rsid w:val="001B7469"/>
    <w:rsid w:val="001D059A"/>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2E2E5E"/>
    <w:rsid w:val="0030423A"/>
    <w:rsid w:val="003073B1"/>
    <w:rsid w:val="00312EAA"/>
    <w:rsid w:val="00314124"/>
    <w:rsid w:val="003152C4"/>
    <w:rsid w:val="0032545D"/>
    <w:rsid w:val="00325A11"/>
    <w:rsid w:val="003530A2"/>
    <w:rsid w:val="003772F0"/>
    <w:rsid w:val="003805CC"/>
    <w:rsid w:val="00382803"/>
    <w:rsid w:val="003B0D0D"/>
    <w:rsid w:val="003B417B"/>
    <w:rsid w:val="003C1974"/>
    <w:rsid w:val="003D0E56"/>
    <w:rsid w:val="003D5014"/>
    <w:rsid w:val="003E3D4C"/>
    <w:rsid w:val="00403B34"/>
    <w:rsid w:val="00424E22"/>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1700"/>
    <w:rsid w:val="00547964"/>
    <w:rsid w:val="0055446F"/>
    <w:rsid w:val="00560F2F"/>
    <w:rsid w:val="005635B5"/>
    <w:rsid w:val="00586DDC"/>
    <w:rsid w:val="00590575"/>
    <w:rsid w:val="005A59B2"/>
    <w:rsid w:val="005B36B7"/>
    <w:rsid w:val="005B4347"/>
    <w:rsid w:val="005E4D63"/>
    <w:rsid w:val="005F0CC9"/>
    <w:rsid w:val="005F4CE3"/>
    <w:rsid w:val="00601915"/>
    <w:rsid w:val="00611B23"/>
    <w:rsid w:val="00611EF4"/>
    <w:rsid w:val="00620104"/>
    <w:rsid w:val="00626AFF"/>
    <w:rsid w:val="00650A63"/>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E2C2B"/>
    <w:rsid w:val="009F4DC4"/>
    <w:rsid w:val="009F4ED7"/>
    <w:rsid w:val="00A128E8"/>
    <w:rsid w:val="00A2524D"/>
    <w:rsid w:val="00A37869"/>
    <w:rsid w:val="00A44840"/>
    <w:rsid w:val="00A524A8"/>
    <w:rsid w:val="00A5693B"/>
    <w:rsid w:val="00A671BF"/>
    <w:rsid w:val="00A77EC9"/>
    <w:rsid w:val="00A8191E"/>
    <w:rsid w:val="00A97359"/>
    <w:rsid w:val="00AA3B8F"/>
    <w:rsid w:val="00AE0AE4"/>
    <w:rsid w:val="00B02687"/>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551FD"/>
    <w:rsid w:val="00C604D6"/>
    <w:rsid w:val="00C71163"/>
    <w:rsid w:val="00C82E7D"/>
    <w:rsid w:val="00CA44ED"/>
    <w:rsid w:val="00CB3FD0"/>
    <w:rsid w:val="00CC0982"/>
    <w:rsid w:val="00CC4237"/>
    <w:rsid w:val="00CD5ED4"/>
    <w:rsid w:val="00CE3A42"/>
    <w:rsid w:val="00CF368F"/>
    <w:rsid w:val="00CF6999"/>
    <w:rsid w:val="00D12F30"/>
    <w:rsid w:val="00D27763"/>
    <w:rsid w:val="00D53A8A"/>
    <w:rsid w:val="00D77C3E"/>
    <w:rsid w:val="00DB365F"/>
    <w:rsid w:val="00DD3955"/>
    <w:rsid w:val="00DE5B41"/>
    <w:rsid w:val="00E11EA0"/>
    <w:rsid w:val="00E202EA"/>
    <w:rsid w:val="00E3319C"/>
    <w:rsid w:val="00E33A79"/>
    <w:rsid w:val="00E363E0"/>
    <w:rsid w:val="00E449A5"/>
    <w:rsid w:val="00E46150"/>
    <w:rsid w:val="00E56F21"/>
    <w:rsid w:val="00E75670"/>
    <w:rsid w:val="00E858C5"/>
    <w:rsid w:val="00E91C69"/>
    <w:rsid w:val="00ED393B"/>
    <w:rsid w:val="00EE4CBF"/>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E331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E072D7F-2BD1-2647-B77F-E4AB42CE5C9A}">
  <ds:schemaRefs>
    <ds:schemaRef ds:uri="http://schemas.openxmlformats.org/officeDocument/2006/bibliography"/>
  </ds:schemaRefs>
</ds:datastoreItem>
</file>

<file path=customXml/itemProps2.xml><?xml version="1.0" encoding="utf-8"?>
<ds:datastoreItem xmlns:ds="http://schemas.openxmlformats.org/officeDocument/2006/customXml" ds:itemID="{D0041033-FA8C-49F2-89C5-14645C28F637}"/>
</file>

<file path=customXml/itemProps3.xml><?xml version="1.0" encoding="utf-8"?>
<ds:datastoreItem xmlns:ds="http://schemas.openxmlformats.org/officeDocument/2006/customXml" ds:itemID="{6056F233-547D-4DEE-A571-A831E79EC1B0}"/>
</file>

<file path=customXml/itemProps4.xml><?xml version="1.0" encoding="utf-8"?>
<ds:datastoreItem xmlns:ds="http://schemas.openxmlformats.org/officeDocument/2006/customXml" ds:itemID="{784445B5-284B-471E-B6D9-0A6E61562F50}"/>
</file>

<file path=docProps/app.xml><?xml version="1.0" encoding="utf-8"?>
<Properties xmlns="http://schemas.openxmlformats.org/officeDocument/2006/extended-properties" xmlns:vt="http://schemas.openxmlformats.org/officeDocument/2006/docPropsVTypes">
  <Template>Normal.dotm</Template>
  <TotalTime>6</TotalTime>
  <Pages>9</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6</cp:revision>
  <cp:lastPrinted>2018-07-16T15:10:00Z</cp:lastPrinted>
  <dcterms:created xsi:type="dcterms:W3CDTF">2019-02-14T14:48:00Z</dcterms:created>
  <dcterms:modified xsi:type="dcterms:W3CDTF">2020-04-28T13:51:00Z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